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20"/>
        <w:tblW w:w="0" w:type="auto"/>
        <w:tblLayout w:type="fixed"/>
        <w:tblLook w:val="01E0" w:firstRow="1" w:lastRow="1" w:firstColumn="1" w:lastColumn="1" w:noHBand="0" w:noVBand="0"/>
      </w:tblPr>
      <w:tblGrid>
        <w:gridCol w:w="4759"/>
        <w:gridCol w:w="4817"/>
      </w:tblGrid>
      <w:tr w:rsidR="0047280A" w14:paraId="22068B68" w14:textId="77777777" w:rsidTr="0070420C">
        <w:tc>
          <w:tcPr>
            <w:tcW w:w="9576" w:type="dxa"/>
            <w:gridSpan w:val="2"/>
          </w:tcPr>
          <w:p w14:paraId="5FDFA695" w14:textId="77777777" w:rsidR="0047280A" w:rsidRPr="004A3358" w:rsidRDefault="0047280A" w:rsidP="0070420C">
            <w:pPr>
              <w:spacing w:after="60"/>
              <w:rPr>
                <w:rFonts w:ascii="Verdana" w:hAnsi="Verdana"/>
                <w:b/>
                <w:sz w:val="18"/>
              </w:rPr>
            </w:pPr>
          </w:p>
        </w:tc>
      </w:tr>
      <w:tr w:rsidR="0047280A" w14:paraId="13F07A0E" w14:textId="77777777" w:rsidTr="0070420C">
        <w:tc>
          <w:tcPr>
            <w:tcW w:w="9576" w:type="dxa"/>
            <w:gridSpan w:val="2"/>
          </w:tcPr>
          <w:p w14:paraId="701ED01F" w14:textId="77777777" w:rsidR="00DB24F1" w:rsidRDefault="00DB24F1" w:rsidP="0070420C">
            <w:pPr>
              <w:jc w:val="center"/>
              <w:rPr>
                <w:rFonts w:ascii="Verdana" w:hAnsi="Verdana"/>
                <w:b/>
                <w:i/>
                <w:sz w:val="28"/>
              </w:rPr>
            </w:pPr>
          </w:p>
          <w:p w14:paraId="69233011" w14:textId="77777777" w:rsidR="002F0494" w:rsidRDefault="003B01F0" w:rsidP="005357CD">
            <w:pPr>
              <w:jc w:val="center"/>
              <w:rPr>
                <w:rFonts w:ascii="Verdana" w:hAnsi="Verdana"/>
                <w:b/>
                <w:i/>
                <w:sz w:val="28"/>
              </w:rPr>
            </w:pPr>
            <w:r w:rsidRPr="004147BB">
              <w:rPr>
                <w:rFonts w:ascii="Verdana" w:hAnsi="Verdana"/>
                <w:b/>
                <w:i/>
                <w:sz w:val="28"/>
              </w:rPr>
              <w:t xml:space="preserve">Michael R. </w:t>
            </w:r>
            <w:proofErr w:type="spellStart"/>
            <w:r w:rsidRPr="004147BB">
              <w:rPr>
                <w:rFonts w:ascii="Verdana" w:hAnsi="Verdana"/>
                <w:b/>
                <w:i/>
                <w:sz w:val="28"/>
              </w:rPr>
              <w:t>Dadson</w:t>
            </w:r>
            <w:proofErr w:type="spellEnd"/>
            <w:r w:rsidRPr="004147BB">
              <w:rPr>
                <w:rFonts w:ascii="Verdana" w:hAnsi="Verdana"/>
                <w:b/>
                <w:i/>
                <w:sz w:val="28"/>
              </w:rPr>
              <w:t xml:space="preserve"> </w:t>
            </w:r>
            <w:r w:rsidR="005357CD">
              <w:rPr>
                <w:rFonts w:ascii="Verdana" w:hAnsi="Verdana"/>
                <w:b/>
                <w:i/>
                <w:sz w:val="28"/>
              </w:rPr>
              <w:t>Ph.D.</w:t>
            </w:r>
          </w:p>
          <w:p w14:paraId="05F7F14B" w14:textId="77777777" w:rsidR="005357CD" w:rsidRPr="004147BB" w:rsidRDefault="005357CD" w:rsidP="005357CD">
            <w:pPr>
              <w:jc w:val="center"/>
              <w:rPr>
                <w:rFonts w:ascii="Verdana" w:hAnsi="Verdana"/>
                <w:b/>
                <w:i/>
                <w:sz w:val="28"/>
              </w:rPr>
            </w:pPr>
          </w:p>
        </w:tc>
      </w:tr>
      <w:tr w:rsidR="0036644F" w:rsidRPr="0036644F" w14:paraId="45F7DE47" w14:textId="77777777" w:rsidTr="006B683F">
        <w:trPr>
          <w:trHeight w:val="318"/>
        </w:trPr>
        <w:tc>
          <w:tcPr>
            <w:tcW w:w="4759" w:type="dxa"/>
          </w:tcPr>
          <w:p w14:paraId="0B871A38" w14:textId="7340A2E1" w:rsidR="0036644F" w:rsidRPr="0036644F" w:rsidRDefault="0036644F" w:rsidP="005357CD">
            <w:pPr>
              <w:jc w:val="both"/>
              <w:rPr>
                <w:rFonts w:ascii="Verdana" w:hAnsi="Verdana"/>
                <w:b/>
                <w:sz w:val="18"/>
              </w:rPr>
            </w:pPr>
            <w:r w:rsidRPr="0036644F">
              <w:rPr>
                <w:rFonts w:ascii="Verdana" w:hAnsi="Verdana"/>
                <w:b/>
                <w:sz w:val="18"/>
              </w:rPr>
              <w:t>Address</w:t>
            </w:r>
            <w:r w:rsidR="003B01F0">
              <w:rPr>
                <w:rFonts w:ascii="Verdana" w:hAnsi="Verdana"/>
                <w:b/>
                <w:sz w:val="18"/>
              </w:rPr>
              <w:t xml:space="preserve">: </w:t>
            </w:r>
            <w:r w:rsidR="00F21201" w:rsidRPr="00F21201">
              <w:rPr>
                <w:rFonts w:ascii="Verdana" w:hAnsi="Verdana"/>
                <w:b/>
                <w:sz w:val="18"/>
              </w:rPr>
              <w:t>Gentle Currents Therapy</w:t>
            </w:r>
          </w:p>
        </w:tc>
        <w:tc>
          <w:tcPr>
            <w:tcW w:w="4817" w:type="dxa"/>
          </w:tcPr>
          <w:p w14:paraId="5905937C" w14:textId="77777777" w:rsidR="0036644F" w:rsidRPr="0036644F" w:rsidRDefault="0036644F" w:rsidP="0070420C">
            <w:pPr>
              <w:jc w:val="center"/>
              <w:rPr>
                <w:rFonts w:ascii="Verdana" w:hAnsi="Verdana"/>
                <w:b/>
                <w:sz w:val="18"/>
              </w:rPr>
            </w:pPr>
            <w:r w:rsidRPr="0036644F">
              <w:rPr>
                <w:rFonts w:ascii="Verdana" w:hAnsi="Verdana"/>
                <w:b/>
                <w:sz w:val="18"/>
              </w:rPr>
              <w:t>Contact</w:t>
            </w:r>
            <w:r w:rsidR="00232C5A">
              <w:rPr>
                <w:rFonts w:ascii="Verdana" w:hAnsi="Verdana"/>
                <w:b/>
                <w:sz w:val="18"/>
              </w:rPr>
              <w:t xml:space="preserve"> Information</w:t>
            </w:r>
          </w:p>
        </w:tc>
      </w:tr>
      <w:tr w:rsidR="00F21201" w14:paraId="3299D7BF" w14:textId="77777777" w:rsidTr="0070420C">
        <w:tc>
          <w:tcPr>
            <w:tcW w:w="4759" w:type="dxa"/>
          </w:tcPr>
          <w:p w14:paraId="511728A7" w14:textId="54AACACE" w:rsidR="00F21201" w:rsidRDefault="00F21201" w:rsidP="0070420C">
            <w:pPr>
              <w:jc w:val="both"/>
              <w:rPr>
                <w:rFonts w:ascii="Verdana" w:hAnsi="Verdana"/>
                <w:sz w:val="18"/>
              </w:rPr>
            </w:pPr>
            <w:r w:rsidRPr="00F21201">
              <w:rPr>
                <w:rFonts w:ascii="Verdana" w:hAnsi="Verdana"/>
                <w:sz w:val="18"/>
              </w:rPr>
              <w:t>19647 – 44B Ave</w:t>
            </w:r>
          </w:p>
        </w:tc>
        <w:tc>
          <w:tcPr>
            <w:tcW w:w="4817" w:type="dxa"/>
          </w:tcPr>
          <w:p w14:paraId="007F66DD" w14:textId="2AA5540C" w:rsidR="00F21201" w:rsidRDefault="00F21201" w:rsidP="005357CD">
            <w:pPr>
              <w:ind w:left="2160"/>
              <w:rPr>
                <w:rFonts w:ascii="Verdana" w:hAnsi="Verdana"/>
                <w:sz w:val="18"/>
              </w:rPr>
            </w:pPr>
            <w:r>
              <w:rPr>
                <w:rFonts w:ascii="Verdana" w:hAnsi="Verdana"/>
                <w:sz w:val="18"/>
              </w:rPr>
              <w:t>Phone:  778-554</w:t>
            </w:r>
            <w:r w:rsidRPr="00254A0B">
              <w:rPr>
                <w:rFonts w:ascii="Verdana" w:hAnsi="Verdana"/>
                <w:sz w:val="18"/>
              </w:rPr>
              <w:t>-0174</w:t>
            </w:r>
          </w:p>
        </w:tc>
      </w:tr>
      <w:tr w:rsidR="00F21201" w14:paraId="3C8BA8D3" w14:textId="77777777" w:rsidTr="0070420C">
        <w:tc>
          <w:tcPr>
            <w:tcW w:w="4759" w:type="dxa"/>
          </w:tcPr>
          <w:p w14:paraId="52F67B5A" w14:textId="41AF6CB2" w:rsidR="00F21201" w:rsidRDefault="00F21201" w:rsidP="005357CD">
            <w:pPr>
              <w:jc w:val="both"/>
              <w:rPr>
                <w:rFonts w:ascii="Verdana" w:hAnsi="Verdana"/>
                <w:sz w:val="18"/>
              </w:rPr>
            </w:pPr>
            <w:r w:rsidRPr="00F21201">
              <w:rPr>
                <w:rFonts w:ascii="Verdana" w:hAnsi="Verdana"/>
                <w:sz w:val="18"/>
              </w:rPr>
              <w:t>Langley, BC V3A 5W3</w:t>
            </w:r>
            <w:bookmarkStart w:id="0" w:name="_GoBack"/>
            <w:bookmarkEnd w:id="0"/>
          </w:p>
        </w:tc>
        <w:tc>
          <w:tcPr>
            <w:tcW w:w="4817" w:type="dxa"/>
          </w:tcPr>
          <w:p w14:paraId="54E6FD2E" w14:textId="77777777" w:rsidR="00F21201" w:rsidRDefault="00F21201" w:rsidP="0070420C">
            <w:pPr>
              <w:ind w:left="720"/>
              <w:jc w:val="right"/>
              <w:rPr>
                <w:rFonts w:ascii="Verdana" w:hAnsi="Verdana"/>
                <w:sz w:val="18"/>
              </w:rPr>
            </w:pPr>
            <w:r>
              <w:rPr>
                <w:rFonts w:ascii="Verdana" w:hAnsi="Verdana"/>
                <w:sz w:val="18"/>
              </w:rPr>
              <w:t>Email: mrdadson@shaw.ca</w:t>
            </w:r>
          </w:p>
        </w:tc>
      </w:tr>
      <w:tr w:rsidR="003B01F0" w14:paraId="0D15FCCE" w14:textId="77777777" w:rsidTr="0070420C">
        <w:tc>
          <w:tcPr>
            <w:tcW w:w="4759" w:type="dxa"/>
          </w:tcPr>
          <w:p w14:paraId="54D87BB2" w14:textId="77777777" w:rsidR="003B01F0" w:rsidRDefault="003B01F0" w:rsidP="0070420C">
            <w:pPr>
              <w:jc w:val="both"/>
              <w:rPr>
                <w:rFonts w:ascii="Verdana" w:hAnsi="Verdana"/>
                <w:sz w:val="18"/>
              </w:rPr>
            </w:pPr>
            <w:r>
              <w:rPr>
                <w:rFonts w:ascii="Verdana" w:hAnsi="Verdana"/>
                <w:sz w:val="18"/>
              </w:rPr>
              <w:t>Canada</w:t>
            </w:r>
          </w:p>
        </w:tc>
        <w:tc>
          <w:tcPr>
            <w:tcW w:w="4817" w:type="dxa"/>
          </w:tcPr>
          <w:p w14:paraId="100E3BBA" w14:textId="77777777" w:rsidR="003B01F0" w:rsidRPr="0070420C" w:rsidRDefault="003B01F0" w:rsidP="0070420C">
            <w:pPr>
              <w:rPr>
                <w:rFonts w:ascii="Verdana" w:hAnsi="Verdana"/>
                <w:sz w:val="18"/>
              </w:rPr>
            </w:pPr>
          </w:p>
        </w:tc>
      </w:tr>
      <w:tr w:rsidR="003B01F0" w14:paraId="223AB7A5" w14:textId="77777777" w:rsidTr="0070420C">
        <w:tc>
          <w:tcPr>
            <w:tcW w:w="4759" w:type="dxa"/>
          </w:tcPr>
          <w:p w14:paraId="1F902116" w14:textId="77777777" w:rsidR="003B01F0" w:rsidRDefault="003B01F0" w:rsidP="0070420C">
            <w:pPr>
              <w:jc w:val="both"/>
              <w:rPr>
                <w:rFonts w:ascii="Verdana" w:hAnsi="Verdana"/>
                <w:sz w:val="18"/>
              </w:rPr>
            </w:pPr>
          </w:p>
        </w:tc>
        <w:tc>
          <w:tcPr>
            <w:tcW w:w="4817" w:type="dxa"/>
          </w:tcPr>
          <w:p w14:paraId="77520FF2" w14:textId="77777777" w:rsidR="003B01F0" w:rsidRDefault="003B01F0" w:rsidP="0070420C">
            <w:pPr>
              <w:jc w:val="right"/>
              <w:rPr>
                <w:rFonts w:ascii="Verdana" w:hAnsi="Verdana"/>
                <w:sz w:val="18"/>
              </w:rPr>
            </w:pPr>
          </w:p>
        </w:tc>
      </w:tr>
    </w:tbl>
    <w:p w14:paraId="41A3EAD1" w14:textId="77777777" w:rsidR="0047280A" w:rsidRDefault="0047280A" w:rsidP="00661FAB">
      <w:pPr>
        <w:pBdr>
          <w:bottom w:val="single" w:sz="4" w:space="1" w:color="auto"/>
        </w:pBdr>
        <w:outlineLvl w:val="0"/>
        <w:rPr>
          <w:rFonts w:ascii="Verdana" w:hAnsi="Verdana"/>
          <w:b/>
          <w:sz w:val="22"/>
        </w:rPr>
      </w:pPr>
      <w:r>
        <w:rPr>
          <w:rFonts w:ascii="Verdana" w:hAnsi="Verdana"/>
          <w:b/>
          <w:sz w:val="22"/>
        </w:rPr>
        <w:t>Education</w:t>
      </w:r>
      <w:r w:rsidR="00676188">
        <w:rPr>
          <w:rFonts w:ascii="Verdana" w:hAnsi="Verdana"/>
          <w:b/>
          <w:sz w:val="22"/>
        </w:rPr>
        <w:t xml:space="preserve"> </w:t>
      </w:r>
    </w:p>
    <w:p w14:paraId="48741E68" w14:textId="77777777" w:rsidR="0047280A" w:rsidRDefault="0047280A">
      <w:pPr>
        <w:rPr>
          <w:rFonts w:ascii="Verdana" w:hAnsi="Verdana"/>
          <w:sz w:val="18"/>
        </w:rPr>
      </w:pPr>
    </w:p>
    <w:tbl>
      <w:tblPr>
        <w:tblW w:w="0" w:type="auto"/>
        <w:tblLayout w:type="fixed"/>
        <w:tblLook w:val="01E0" w:firstRow="1" w:lastRow="1" w:firstColumn="1" w:lastColumn="1" w:noHBand="0" w:noVBand="0"/>
      </w:tblPr>
      <w:tblGrid>
        <w:gridCol w:w="1368"/>
        <w:gridCol w:w="7740"/>
      </w:tblGrid>
      <w:tr w:rsidR="0047280A" w14:paraId="416E4FEC" w14:textId="77777777">
        <w:tc>
          <w:tcPr>
            <w:tcW w:w="1368" w:type="dxa"/>
          </w:tcPr>
          <w:p w14:paraId="29BF4463" w14:textId="77777777" w:rsidR="0047280A" w:rsidRDefault="003B01F0">
            <w:pPr>
              <w:rPr>
                <w:rFonts w:ascii="Verdana" w:hAnsi="Verdana"/>
                <w:sz w:val="18"/>
              </w:rPr>
            </w:pPr>
            <w:r>
              <w:rPr>
                <w:rFonts w:ascii="Verdana" w:hAnsi="Verdana"/>
                <w:sz w:val="18"/>
              </w:rPr>
              <w:t>Ph</w:t>
            </w:r>
            <w:r w:rsidR="00DC3627">
              <w:rPr>
                <w:rFonts w:ascii="Verdana" w:hAnsi="Verdana"/>
                <w:sz w:val="18"/>
              </w:rPr>
              <w:t>.</w:t>
            </w:r>
            <w:r>
              <w:rPr>
                <w:rFonts w:ascii="Verdana" w:hAnsi="Verdana"/>
                <w:sz w:val="18"/>
              </w:rPr>
              <w:t>D</w:t>
            </w:r>
            <w:r w:rsidR="00DC3627">
              <w:rPr>
                <w:rFonts w:ascii="Verdana" w:hAnsi="Verdana"/>
                <w:sz w:val="18"/>
              </w:rPr>
              <w:t>.</w:t>
            </w:r>
          </w:p>
        </w:tc>
        <w:tc>
          <w:tcPr>
            <w:tcW w:w="7740" w:type="dxa"/>
          </w:tcPr>
          <w:p w14:paraId="29AF642E" w14:textId="77777777" w:rsidR="003B01F0" w:rsidRDefault="003B01F0" w:rsidP="003B01F0">
            <w:pPr>
              <w:rPr>
                <w:rFonts w:ascii="Verdana" w:hAnsi="Verdana"/>
                <w:b/>
                <w:sz w:val="18"/>
              </w:rPr>
            </w:pPr>
            <w:r>
              <w:rPr>
                <w:rFonts w:ascii="Verdana" w:hAnsi="Verdana"/>
                <w:b/>
                <w:sz w:val="18"/>
              </w:rPr>
              <w:t>University of British Columbia, Vancouver, Canada</w:t>
            </w:r>
          </w:p>
          <w:p w14:paraId="48A306DC" w14:textId="77777777" w:rsidR="0047280A" w:rsidRDefault="003B01F0" w:rsidP="006F7BF0">
            <w:pPr>
              <w:rPr>
                <w:rFonts w:ascii="Verdana" w:hAnsi="Verdana"/>
                <w:sz w:val="18"/>
              </w:rPr>
            </w:pPr>
            <w:r>
              <w:rPr>
                <w:rFonts w:ascii="Verdana" w:hAnsi="Verdana"/>
                <w:sz w:val="18"/>
              </w:rPr>
              <w:t>Co</w:t>
            </w:r>
            <w:r w:rsidR="004A3358">
              <w:rPr>
                <w:rFonts w:ascii="Verdana" w:hAnsi="Verdana"/>
                <w:sz w:val="18"/>
              </w:rPr>
              <w:t>unselling Psychology</w:t>
            </w:r>
            <w:r w:rsidR="005357CD">
              <w:rPr>
                <w:rFonts w:ascii="Verdana" w:hAnsi="Verdana"/>
                <w:sz w:val="18"/>
              </w:rPr>
              <w:t xml:space="preserve">, </w:t>
            </w:r>
            <w:r w:rsidR="007D5973">
              <w:rPr>
                <w:rFonts w:ascii="Verdana" w:hAnsi="Verdana"/>
                <w:sz w:val="18"/>
              </w:rPr>
              <w:t xml:space="preserve">November, </w:t>
            </w:r>
            <w:r w:rsidR="005357CD">
              <w:rPr>
                <w:rFonts w:ascii="Verdana" w:hAnsi="Verdana"/>
                <w:sz w:val="18"/>
              </w:rPr>
              <w:t>2013</w:t>
            </w:r>
          </w:p>
          <w:p w14:paraId="314B1112" w14:textId="77777777" w:rsidR="003B01F0" w:rsidRDefault="003B01F0" w:rsidP="006F7BF0">
            <w:pPr>
              <w:rPr>
                <w:rFonts w:ascii="Verdana" w:hAnsi="Verdana"/>
                <w:sz w:val="18"/>
              </w:rPr>
            </w:pPr>
          </w:p>
          <w:p w14:paraId="27DAAFA4" w14:textId="77777777" w:rsidR="006F7BF0" w:rsidRDefault="00BF7081" w:rsidP="006F7BF0">
            <w:pPr>
              <w:rPr>
                <w:rStyle w:val="normalchar1"/>
                <w:bCs/>
                <w:i/>
              </w:rPr>
            </w:pPr>
            <w:r>
              <w:rPr>
                <w:i/>
              </w:rPr>
              <w:t xml:space="preserve">Research question: </w:t>
            </w:r>
            <w:r w:rsidRPr="004D7059">
              <w:rPr>
                <w:i/>
              </w:rPr>
              <w:t>“</w:t>
            </w:r>
            <w:r w:rsidR="00B12510">
              <w:rPr>
                <w:i/>
              </w:rPr>
              <w:t>H</w:t>
            </w:r>
            <w:r w:rsidR="00B12510" w:rsidRPr="00B12510">
              <w:rPr>
                <w:i/>
              </w:rPr>
              <w:t xml:space="preserve">ow do men construct the process of therapeutic </w:t>
            </w:r>
            <w:r w:rsidR="00B12510">
              <w:rPr>
                <w:i/>
              </w:rPr>
              <w:t>repair</w:t>
            </w:r>
            <w:r w:rsidR="00B12510" w:rsidRPr="00B12510">
              <w:rPr>
                <w:i/>
              </w:rPr>
              <w:t xml:space="preserve"> from trauma experienced in their relationship with their fathers?</w:t>
            </w:r>
          </w:p>
          <w:p w14:paraId="0B90E0BA" w14:textId="77777777" w:rsidR="00BF7081" w:rsidRDefault="00BF7081" w:rsidP="00B12510">
            <w:pPr>
              <w:autoSpaceDE w:val="0"/>
              <w:autoSpaceDN w:val="0"/>
              <w:adjustRightInd w:val="0"/>
              <w:rPr>
                <w:rStyle w:val="normalchar1"/>
                <w:bCs/>
                <w:i/>
              </w:rPr>
            </w:pPr>
            <w:r>
              <w:rPr>
                <w:rStyle w:val="normalchar1"/>
                <w:bCs/>
                <w:i/>
              </w:rPr>
              <w:t xml:space="preserve">Title: </w:t>
            </w:r>
            <w:r w:rsidR="00596EF1">
              <w:rPr>
                <w:rStyle w:val="normalchar1"/>
                <w:bCs/>
                <w:i/>
              </w:rPr>
              <w:t>Stories of our fathers: Men’s recovery from intergenerational injuries.</w:t>
            </w:r>
          </w:p>
          <w:p w14:paraId="5009F13F" w14:textId="77777777" w:rsidR="00BF7081" w:rsidRDefault="00BF7081" w:rsidP="006F7BF0">
            <w:pPr>
              <w:rPr>
                <w:rStyle w:val="normalchar1"/>
                <w:bCs/>
                <w:i/>
              </w:rPr>
            </w:pPr>
            <w:r>
              <w:rPr>
                <w:rStyle w:val="normalchar1"/>
                <w:bCs/>
                <w:i/>
              </w:rPr>
              <w:t>Supervisor: Dr. Marv Westwood</w:t>
            </w:r>
            <w:r w:rsidR="00B12510">
              <w:rPr>
                <w:rStyle w:val="normalchar1"/>
                <w:bCs/>
                <w:i/>
              </w:rPr>
              <w:t>,</w:t>
            </w:r>
            <w:r>
              <w:rPr>
                <w:rStyle w:val="normalchar1"/>
                <w:bCs/>
                <w:i/>
              </w:rPr>
              <w:t xml:space="preserve"> </w:t>
            </w:r>
            <w:r w:rsidR="008D7676">
              <w:rPr>
                <w:rStyle w:val="normalchar1"/>
                <w:bCs/>
                <w:i/>
              </w:rPr>
              <w:t xml:space="preserve">Dr. </w:t>
            </w:r>
            <w:r w:rsidR="008D7676" w:rsidRPr="00596EF1">
              <w:rPr>
                <w:rStyle w:val="normalchar1"/>
                <w:bCs/>
                <w:i/>
              </w:rPr>
              <w:t xml:space="preserve">Marla </w:t>
            </w:r>
            <w:r w:rsidR="00596EF1" w:rsidRPr="00596EF1">
              <w:rPr>
                <w:i/>
              </w:rPr>
              <w:t xml:space="preserve">Buchanan </w:t>
            </w:r>
            <w:r w:rsidRPr="00596EF1">
              <w:rPr>
                <w:rStyle w:val="normalchar1"/>
                <w:bCs/>
                <w:i/>
              </w:rPr>
              <w:t>and</w:t>
            </w:r>
            <w:r>
              <w:rPr>
                <w:rStyle w:val="normalchar1"/>
                <w:bCs/>
                <w:i/>
              </w:rPr>
              <w:t xml:space="preserve"> Dr. </w:t>
            </w:r>
            <w:r w:rsidR="009C46B7">
              <w:rPr>
                <w:rStyle w:val="normalchar1"/>
                <w:bCs/>
                <w:i/>
              </w:rPr>
              <w:t xml:space="preserve">David </w:t>
            </w:r>
            <w:proofErr w:type="spellStart"/>
            <w:r w:rsidR="009C46B7">
              <w:rPr>
                <w:rStyle w:val="normalchar1"/>
                <w:bCs/>
                <w:i/>
              </w:rPr>
              <w:t>Kuhl</w:t>
            </w:r>
            <w:proofErr w:type="spellEnd"/>
          </w:p>
          <w:p w14:paraId="2878E823" w14:textId="77777777" w:rsidR="006F7BF0" w:rsidRDefault="006F7BF0" w:rsidP="006F7BF0">
            <w:pPr>
              <w:rPr>
                <w:rFonts w:ascii="Verdana" w:hAnsi="Verdana"/>
                <w:sz w:val="18"/>
              </w:rPr>
            </w:pPr>
          </w:p>
        </w:tc>
      </w:tr>
      <w:tr w:rsidR="0047280A" w14:paraId="40567879" w14:textId="77777777">
        <w:tc>
          <w:tcPr>
            <w:tcW w:w="1368" w:type="dxa"/>
          </w:tcPr>
          <w:p w14:paraId="3FFCD5F8" w14:textId="77777777" w:rsidR="0047280A" w:rsidRDefault="00BF7081">
            <w:pPr>
              <w:rPr>
                <w:rFonts w:ascii="Verdana" w:hAnsi="Verdana"/>
                <w:sz w:val="18"/>
              </w:rPr>
            </w:pPr>
            <w:r>
              <w:rPr>
                <w:rFonts w:ascii="Verdana" w:hAnsi="Verdana"/>
                <w:sz w:val="18"/>
              </w:rPr>
              <w:t>M</w:t>
            </w:r>
            <w:r w:rsidR="00DC3627">
              <w:rPr>
                <w:rFonts w:ascii="Verdana" w:hAnsi="Verdana"/>
                <w:sz w:val="18"/>
              </w:rPr>
              <w:t>.</w:t>
            </w:r>
            <w:r>
              <w:rPr>
                <w:rFonts w:ascii="Verdana" w:hAnsi="Verdana"/>
                <w:sz w:val="18"/>
              </w:rPr>
              <w:t>A</w:t>
            </w:r>
            <w:r w:rsidR="00DC3627">
              <w:rPr>
                <w:rFonts w:ascii="Verdana" w:hAnsi="Verdana"/>
                <w:sz w:val="18"/>
              </w:rPr>
              <w:t>.</w:t>
            </w:r>
          </w:p>
        </w:tc>
        <w:tc>
          <w:tcPr>
            <w:tcW w:w="7740" w:type="dxa"/>
          </w:tcPr>
          <w:p w14:paraId="61A95EA3" w14:textId="77777777" w:rsidR="0047280A" w:rsidRDefault="00FC4E40">
            <w:pPr>
              <w:rPr>
                <w:rFonts w:ascii="Verdana" w:hAnsi="Verdana"/>
                <w:sz w:val="18"/>
              </w:rPr>
            </w:pPr>
            <w:r w:rsidRPr="00FC4E40">
              <w:rPr>
                <w:rFonts w:ascii="Verdana" w:hAnsi="Verdana"/>
                <w:b/>
                <w:sz w:val="18"/>
              </w:rPr>
              <w:t>Trinity Western University</w:t>
            </w:r>
            <w:r>
              <w:rPr>
                <w:rFonts w:ascii="Verdana" w:hAnsi="Verdana"/>
                <w:b/>
                <w:sz w:val="18"/>
              </w:rPr>
              <w:t>, Langley, BC, Canada</w:t>
            </w:r>
          </w:p>
          <w:p w14:paraId="39A0815C" w14:textId="77777777" w:rsidR="006F7BF0" w:rsidRDefault="00FC4E40">
            <w:pPr>
              <w:rPr>
                <w:rFonts w:ascii="Verdana" w:hAnsi="Verdana"/>
                <w:sz w:val="18"/>
              </w:rPr>
            </w:pPr>
            <w:r>
              <w:rPr>
                <w:rFonts w:ascii="Verdana" w:hAnsi="Verdana"/>
                <w:sz w:val="18"/>
              </w:rPr>
              <w:t>Counselling Psychology, May, 2005</w:t>
            </w:r>
          </w:p>
          <w:p w14:paraId="5D8F80B6" w14:textId="77777777" w:rsidR="006F7BF0" w:rsidRDefault="006F7BF0">
            <w:pPr>
              <w:rPr>
                <w:rFonts w:ascii="Verdana" w:hAnsi="Verdana"/>
                <w:sz w:val="18"/>
              </w:rPr>
            </w:pPr>
          </w:p>
          <w:p w14:paraId="65499B3C" w14:textId="77777777" w:rsidR="006F7BF0" w:rsidRPr="00FC4E40" w:rsidRDefault="00FC4E40">
            <w:pPr>
              <w:rPr>
                <w:rStyle w:val="normalchar1"/>
                <w:bCs/>
                <w:i/>
              </w:rPr>
            </w:pPr>
            <w:r w:rsidRPr="00FC4E40">
              <w:rPr>
                <w:rStyle w:val="normalchar1"/>
                <w:bCs/>
                <w:i/>
              </w:rPr>
              <w:t xml:space="preserve">Research question: </w:t>
            </w:r>
            <w:r w:rsidR="0082097A">
              <w:rPr>
                <w:rStyle w:val="normalchar1"/>
                <w:bCs/>
                <w:i/>
              </w:rPr>
              <w:t>“</w:t>
            </w:r>
            <w:r w:rsidRPr="00FC4E40">
              <w:rPr>
                <w:rStyle w:val="normalchar1"/>
                <w:bCs/>
                <w:i/>
              </w:rPr>
              <w:t>What is the lived experience of being in a close relationship with one’s father?”</w:t>
            </w:r>
          </w:p>
          <w:p w14:paraId="53D533D3" w14:textId="77777777" w:rsidR="00FC4E40" w:rsidRPr="00FC4E40" w:rsidRDefault="00FC4E40">
            <w:pPr>
              <w:rPr>
                <w:rStyle w:val="normalchar1"/>
                <w:bCs/>
                <w:i/>
              </w:rPr>
            </w:pPr>
            <w:r w:rsidRPr="00FC4E40">
              <w:rPr>
                <w:rStyle w:val="normalchar1"/>
                <w:bCs/>
                <w:i/>
              </w:rPr>
              <w:t xml:space="preserve">Title: The stories of father and </w:t>
            </w:r>
            <w:r w:rsidR="0082097A">
              <w:rPr>
                <w:rStyle w:val="normalchar1"/>
                <w:bCs/>
                <w:i/>
              </w:rPr>
              <w:t>child</w:t>
            </w:r>
            <w:r w:rsidRPr="00FC4E40">
              <w:rPr>
                <w:rStyle w:val="normalchar1"/>
                <w:bCs/>
                <w:i/>
              </w:rPr>
              <w:t xml:space="preserve"> </w:t>
            </w:r>
            <w:r w:rsidR="0082097A">
              <w:rPr>
                <w:rStyle w:val="normalchar1"/>
                <w:bCs/>
                <w:i/>
              </w:rPr>
              <w:t>closeness</w:t>
            </w:r>
          </w:p>
          <w:p w14:paraId="3531F620" w14:textId="77777777" w:rsidR="00FC4E40" w:rsidRPr="00FC4E40" w:rsidRDefault="00FC4E40">
            <w:pPr>
              <w:rPr>
                <w:rStyle w:val="normalchar1"/>
                <w:bCs/>
                <w:i/>
              </w:rPr>
            </w:pPr>
            <w:r w:rsidRPr="00FC4E40">
              <w:rPr>
                <w:rStyle w:val="normalchar1"/>
                <w:bCs/>
                <w:i/>
              </w:rPr>
              <w:t>Supervisor: Dr. Marv MacDonald and Dr. Jessica Ball</w:t>
            </w:r>
          </w:p>
          <w:p w14:paraId="58BC069C" w14:textId="77777777" w:rsidR="006F7BF0" w:rsidRDefault="006F7BF0">
            <w:pPr>
              <w:rPr>
                <w:rFonts w:ascii="Verdana" w:hAnsi="Verdana"/>
                <w:sz w:val="18"/>
              </w:rPr>
            </w:pPr>
          </w:p>
        </w:tc>
      </w:tr>
      <w:tr w:rsidR="0047280A" w14:paraId="2FC6F7D4" w14:textId="77777777">
        <w:tc>
          <w:tcPr>
            <w:tcW w:w="1368" w:type="dxa"/>
          </w:tcPr>
          <w:p w14:paraId="50587FB7" w14:textId="77777777" w:rsidR="0047280A" w:rsidRDefault="00FC4E40">
            <w:pPr>
              <w:rPr>
                <w:rFonts w:ascii="Verdana" w:hAnsi="Verdana"/>
                <w:sz w:val="18"/>
              </w:rPr>
            </w:pPr>
            <w:r>
              <w:rPr>
                <w:rFonts w:ascii="Verdana" w:hAnsi="Verdana"/>
                <w:sz w:val="18"/>
              </w:rPr>
              <w:t>M</w:t>
            </w:r>
            <w:r w:rsidR="00DC3627">
              <w:rPr>
                <w:rFonts w:ascii="Verdana" w:hAnsi="Verdana"/>
                <w:sz w:val="18"/>
              </w:rPr>
              <w:t>.</w:t>
            </w:r>
            <w:r>
              <w:rPr>
                <w:rFonts w:ascii="Verdana" w:hAnsi="Verdana"/>
                <w:sz w:val="18"/>
              </w:rPr>
              <w:t>Div</w:t>
            </w:r>
            <w:r w:rsidR="00DC3627">
              <w:rPr>
                <w:rFonts w:ascii="Verdana" w:hAnsi="Verdana"/>
                <w:sz w:val="18"/>
              </w:rPr>
              <w:t>.</w:t>
            </w:r>
          </w:p>
        </w:tc>
        <w:tc>
          <w:tcPr>
            <w:tcW w:w="7740" w:type="dxa"/>
          </w:tcPr>
          <w:p w14:paraId="6E286D70" w14:textId="77777777" w:rsidR="0047280A" w:rsidRDefault="00FC4E40">
            <w:pPr>
              <w:rPr>
                <w:rFonts w:ascii="Verdana" w:hAnsi="Verdana"/>
                <w:sz w:val="18"/>
              </w:rPr>
            </w:pPr>
            <w:r w:rsidRPr="00FC4E40">
              <w:rPr>
                <w:rFonts w:ascii="Verdana" w:hAnsi="Verdana"/>
                <w:b/>
                <w:sz w:val="18"/>
              </w:rPr>
              <w:t>Calvin College and Seminary, Grand Rapids, Michigan, USA</w:t>
            </w:r>
          </w:p>
          <w:p w14:paraId="1FFB595A" w14:textId="77777777" w:rsidR="006F7BF0" w:rsidRDefault="004147BB" w:rsidP="003F3C91">
            <w:pPr>
              <w:autoSpaceDE w:val="0"/>
              <w:autoSpaceDN w:val="0"/>
              <w:adjustRightInd w:val="0"/>
              <w:rPr>
                <w:rFonts w:ascii="Verdana" w:hAnsi="Verdana"/>
                <w:sz w:val="18"/>
              </w:rPr>
            </w:pPr>
            <w:r>
              <w:rPr>
                <w:rFonts w:ascii="Verdana" w:hAnsi="Verdana"/>
                <w:sz w:val="18"/>
              </w:rPr>
              <w:t>Master of Divinity – officiating the practice of religious education, administration, leadership</w:t>
            </w:r>
            <w:r w:rsidR="00B12510">
              <w:rPr>
                <w:rFonts w:ascii="Verdana" w:hAnsi="Verdana"/>
                <w:sz w:val="18"/>
              </w:rPr>
              <w:t>, pastoral</w:t>
            </w:r>
            <w:r>
              <w:rPr>
                <w:rFonts w:ascii="Verdana" w:hAnsi="Verdana"/>
                <w:sz w:val="18"/>
              </w:rPr>
              <w:t xml:space="preserve"> care, worship services.</w:t>
            </w:r>
            <w:r w:rsidR="00BF4EA1">
              <w:rPr>
                <w:rFonts w:ascii="Verdana" w:hAnsi="Verdana"/>
                <w:sz w:val="18"/>
              </w:rPr>
              <w:t xml:space="preserve"> May, 1994</w:t>
            </w:r>
          </w:p>
          <w:p w14:paraId="089F8852" w14:textId="77777777" w:rsidR="006F7BF0" w:rsidRPr="003F3C91" w:rsidRDefault="00FC4E40">
            <w:pPr>
              <w:rPr>
                <w:rStyle w:val="normalchar1"/>
                <w:bCs/>
                <w:i/>
              </w:rPr>
            </w:pPr>
            <w:r w:rsidRPr="003F3C91">
              <w:rPr>
                <w:rStyle w:val="normalchar1"/>
                <w:bCs/>
                <w:i/>
              </w:rPr>
              <w:t xml:space="preserve">Supervisor: Dr. Cornelius </w:t>
            </w:r>
            <w:proofErr w:type="spellStart"/>
            <w:r w:rsidRPr="003F3C91">
              <w:rPr>
                <w:rStyle w:val="normalchar1"/>
                <w:bCs/>
                <w:i/>
              </w:rPr>
              <w:t>Plantinga</w:t>
            </w:r>
            <w:proofErr w:type="spellEnd"/>
          </w:p>
          <w:p w14:paraId="6B3D7539" w14:textId="77777777" w:rsidR="006F7BF0" w:rsidRDefault="006F7BF0">
            <w:pPr>
              <w:rPr>
                <w:rFonts w:ascii="Verdana" w:hAnsi="Verdana"/>
                <w:sz w:val="18"/>
              </w:rPr>
            </w:pPr>
          </w:p>
        </w:tc>
      </w:tr>
      <w:tr w:rsidR="0047280A" w14:paraId="1EDEB817" w14:textId="77777777">
        <w:tc>
          <w:tcPr>
            <w:tcW w:w="1368" w:type="dxa"/>
          </w:tcPr>
          <w:p w14:paraId="7F1E5E0C" w14:textId="77777777" w:rsidR="0047280A" w:rsidRDefault="00767A83">
            <w:pPr>
              <w:rPr>
                <w:rFonts w:ascii="Verdana" w:hAnsi="Verdana"/>
                <w:sz w:val="18"/>
              </w:rPr>
            </w:pPr>
            <w:proofErr w:type="spellStart"/>
            <w:r>
              <w:rPr>
                <w:rFonts w:ascii="Verdana" w:hAnsi="Verdana"/>
                <w:sz w:val="18"/>
              </w:rPr>
              <w:t>DipCS</w:t>
            </w:r>
            <w:proofErr w:type="spellEnd"/>
          </w:p>
        </w:tc>
        <w:tc>
          <w:tcPr>
            <w:tcW w:w="7740" w:type="dxa"/>
          </w:tcPr>
          <w:p w14:paraId="4B0AF0FD" w14:textId="77777777" w:rsidR="0047280A" w:rsidRPr="00781820" w:rsidRDefault="00FC4E40">
            <w:pPr>
              <w:rPr>
                <w:rFonts w:ascii="Verdana" w:hAnsi="Verdana"/>
                <w:b/>
                <w:sz w:val="18"/>
              </w:rPr>
            </w:pPr>
            <w:r w:rsidRPr="00781820">
              <w:rPr>
                <w:rFonts w:ascii="Verdana" w:hAnsi="Verdana"/>
                <w:b/>
                <w:sz w:val="18"/>
              </w:rPr>
              <w:t>Regent College, Vancouver, British Columbia Canada</w:t>
            </w:r>
          </w:p>
          <w:p w14:paraId="7DCBF2D9" w14:textId="77777777" w:rsidR="006F7BF0" w:rsidRDefault="003F3C91">
            <w:pPr>
              <w:rPr>
                <w:rFonts w:ascii="Verdana" w:hAnsi="Verdana"/>
                <w:sz w:val="18"/>
              </w:rPr>
            </w:pPr>
            <w:r>
              <w:rPr>
                <w:rFonts w:ascii="Verdana" w:hAnsi="Verdana"/>
                <w:sz w:val="18"/>
              </w:rPr>
              <w:t xml:space="preserve">Graduate </w:t>
            </w:r>
            <w:r w:rsidR="00781820">
              <w:rPr>
                <w:rFonts w:ascii="Verdana" w:hAnsi="Verdana"/>
                <w:sz w:val="18"/>
              </w:rPr>
              <w:t>Studies</w:t>
            </w:r>
            <w:r w:rsidR="00BF4EA1">
              <w:rPr>
                <w:rFonts w:ascii="Verdana" w:hAnsi="Verdana"/>
                <w:sz w:val="18"/>
              </w:rPr>
              <w:t>, May, 1985</w:t>
            </w:r>
          </w:p>
          <w:p w14:paraId="14305FFA" w14:textId="77777777" w:rsidR="006F7BF0" w:rsidRDefault="006F7BF0">
            <w:pPr>
              <w:rPr>
                <w:rFonts w:ascii="Verdana" w:hAnsi="Verdana"/>
                <w:sz w:val="18"/>
              </w:rPr>
            </w:pPr>
          </w:p>
        </w:tc>
      </w:tr>
      <w:tr w:rsidR="0047280A" w14:paraId="47F3D6E4" w14:textId="77777777">
        <w:tc>
          <w:tcPr>
            <w:tcW w:w="1368" w:type="dxa"/>
          </w:tcPr>
          <w:p w14:paraId="6148FBA8" w14:textId="77777777" w:rsidR="0047280A" w:rsidRDefault="00FC4E40">
            <w:pPr>
              <w:rPr>
                <w:rFonts w:ascii="Verdana" w:hAnsi="Verdana"/>
                <w:sz w:val="18"/>
              </w:rPr>
            </w:pPr>
            <w:r>
              <w:rPr>
                <w:rFonts w:ascii="Verdana" w:hAnsi="Verdana"/>
                <w:sz w:val="18"/>
              </w:rPr>
              <w:t>B.Th.</w:t>
            </w:r>
          </w:p>
        </w:tc>
        <w:tc>
          <w:tcPr>
            <w:tcW w:w="7740" w:type="dxa"/>
          </w:tcPr>
          <w:p w14:paraId="47EB49CD" w14:textId="77777777" w:rsidR="006F7BF0" w:rsidRPr="00FC4E40" w:rsidRDefault="00FC4E40">
            <w:pPr>
              <w:rPr>
                <w:rFonts w:ascii="Verdana" w:hAnsi="Verdana"/>
                <w:b/>
                <w:sz w:val="18"/>
              </w:rPr>
            </w:pPr>
            <w:r w:rsidRPr="00FC4E40">
              <w:rPr>
                <w:rFonts w:ascii="Verdana" w:hAnsi="Verdana"/>
                <w:b/>
                <w:sz w:val="18"/>
              </w:rPr>
              <w:t xml:space="preserve">Summit Pacific College, </w:t>
            </w:r>
            <w:r>
              <w:rPr>
                <w:rFonts w:ascii="Verdana" w:hAnsi="Verdana"/>
                <w:b/>
                <w:sz w:val="18"/>
              </w:rPr>
              <w:t xml:space="preserve">Abbotsford, </w:t>
            </w:r>
            <w:r w:rsidRPr="00FC4E40">
              <w:rPr>
                <w:rFonts w:ascii="Verdana" w:hAnsi="Verdana"/>
                <w:b/>
                <w:sz w:val="18"/>
              </w:rPr>
              <w:t>B</w:t>
            </w:r>
            <w:r w:rsidR="000A1AAB">
              <w:rPr>
                <w:rFonts w:ascii="Verdana" w:hAnsi="Verdana"/>
                <w:b/>
                <w:sz w:val="18"/>
              </w:rPr>
              <w:t>ritish Columbia</w:t>
            </w:r>
            <w:r w:rsidRPr="00FC4E40">
              <w:rPr>
                <w:rFonts w:ascii="Verdana" w:hAnsi="Verdana"/>
                <w:b/>
                <w:sz w:val="18"/>
              </w:rPr>
              <w:t xml:space="preserve"> </w:t>
            </w:r>
          </w:p>
          <w:p w14:paraId="287B1B49" w14:textId="77777777" w:rsidR="006F7BF0" w:rsidRDefault="004147BB">
            <w:pPr>
              <w:rPr>
                <w:rFonts w:ascii="Verdana" w:hAnsi="Verdana"/>
                <w:sz w:val="18"/>
              </w:rPr>
            </w:pPr>
            <w:r>
              <w:rPr>
                <w:rFonts w:ascii="Verdana" w:hAnsi="Verdana"/>
                <w:sz w:val="18"/>
              </w:rPr>
              <w:t xml:space="preserve">Bachelor of </w:t>
            </w:r>
            <w:r w:rsidR="00A358A6">
              <w:rPr>
                <w:rFonts w:ascii="Verdana" w:hAnsi="Verdana"/>
                <w:sz w:val="18"/>
              </w:rPr>
              <w:t>Theology,</w:t>
            </w:r>
            <w:r w:rsidR="000A1AAB">
              <w:rPr>
                <w:rFonts w:ascii="Verdana" w:hAnsi="Verdana"/>
                <w:sz w:val="18"/>
              </w:rPr>
              <w:t xml:space="preserve"> </w:t>
            </w:r>
            <w:r w:rsidR="00BF4EA1">
              <w:rPr>
                <w:rFonts w:ascii="Verdana" w:hAnsi="Verdana"/>
                <w:sz w:val="18"/>
              </w:rPr>
              <w:t>May, 1984</w:t>
            </w:r>
          </w:p>
          <w:p w14:paraId="15D282E2" w14:textId="77777777" w:rsidR="006F7BF0" w:rsidRDefault="006F7BF0">
            <w:pPr>
              <w:rPr>
                <w:rFonts w:ascii="Verdana" w:hAnsi="Verdana"/>
                <w:sz w:val="18"/>
              </w:rPr>
            </w:pPr>
          </w:p>
        </w:tc>
      </w:tr>
    </w:tbl>
    <w:p w14:paraId="7087CAE8" w14:textId="77777777" w:rsidR="0047280A" w:rsidRDefault="0047280A">
      <w:pPr>
        <w:pBdr>
          <w:bottom w:val="single" w:sz="4" w:space="1" w:color="auto"/>
        </w:pBdr>
        <w:rPr>
          <w:rFonts w:ascii="Verdana" w:hAnsi="Verdana"/>
          <w:b/>
          <w:sz w:val="22"/>
        </w:rPr>
      </w:pPr>
      <w:r>
        <w:rPr>
          <w:rFonts w:ascii="Verdana" w:hAnsi="Verdana"/>
          <w:b/>
          <w:sz w:val="22"/>
        </w:rPr>
        <w:t>Certificates and Licensures</w:t>
      </w:r>
    </w:p>
    <w:p w14:paraId="24801D92" w14:textId="77777777" w:rsidR="00B12510" w:rsidRDefault="00B12510" w:rsidP="00B12510">
      <w:pPr>
        <w:rPr>
          <w:rFonts w:ascii="Verdana" w:hAnsi="Verdana"/>
          <w:b/>
          <w:sz w:val="18"/>
        </w:rPr>
      </w:pPr>
    </w:p>
    <w:tbl>
      <w:tblPr>
        <w:tblW w:w="9641" w:type="dxa"/>
        <w:tblLayout w:type="fixed"/>
        <w:tblLook w:val="01E0" w:firstRow="1" w:lastRow="1" w:firstColumn="1" w:lastColumn="1" w:noHBand="0" w:noVBand="0"/>
      </w:tblPr>
      <w:tblGrid>
        <w:gridCol w:w="9641"/>
      </w:tblGrid>
      <w:tr w:rsidR="00B12510" w14:paraId="7AA5173E" w14:textId="77777777" w:rsidTr="00761F5A">
        <w:trPr>
          <w:trHeight w:val="4"/>
        </w:trPr>
        <w:tc>
          <w:tcPr>
            <w:tcW w:w="9641" w:type="dxa"/>
          </w:tcPr>
          <w:p w14:paraId="61FB241B" w14:textId="77777777" w:rsidR="00B12510" w:rsidRPr="00F36756" w:rsidRDefault="00767A83" w:rsidP="00761F5A">
            <w:pPr>
              <w:autoSpaceDE w:val="0"/>
              <w:autoSpaceDN w:val="0"/>
              <w:adjustRightInd w:val="0"/>
            </w:pPr>
            <w:r>
              <w:rPr>
                <w:rFonts w:ascii="Verdana" w:hAnsi="Verdana"/>
                <w:b/>
                <w:sz w:val="18"/>
              </w:rPr>
              <w:t>LICENSURES/</w:t>
            </w:r>
            <w:r>
              <w:rPr>
                <w:rFonts w:ascii="Verdana" w:hAnsi="Verdana"/>
                <w:b/>
                <w:sz w:val="18"/>
              </w:rPr>
              <w:tab/>
              <w:t>ASSOCIATION MEMBERSHIPS</w:t>
            </w:r>
          </w:p>
        </w:tc>
      </w:tr>
      <w:tr w:rsidR="00B12510" w14:paraId="41046BCE" w14:textId="77777777" w:rsidTr="00761F5A">
        <w:trPr>
          <w:trHeight w:val="4"/>
        </w:trPr>
        <w:tc>
          <w:tcPr>
            <w:tcW w:w="9641" w:type="dxa"/>
          </w:tcPr>
          <w:p w14:paraId="2A7993E5" w14:textId="77777777" w:rsidR="00B12510" w:rsidRDefault="00B12510" w:rsidP="00761F5A">
            <w:pPr>
              <w:autoSpaceDE w:val="0"/>
              <w:autoSpaceDN w:val="0"/>
              <w:adjustRightInd w:val="0"/>
            </w:pPr>
            <w:r w:rsidRPr="00F36756">
              <w:t>Registered Clinical Counsellor, British Columbia Association of Clinical Counsellors</w:t>
            </w:r>
          </w:p>
          <w:p w14:paraId="152B8119" w14:textId="77777777" w:rsidR="00767A83" w:rsidRPr="00F36756" w:rsidRDefault="00767A83" w:rsidP="00767A83">
            <w:pPr>
              <w:autoSpaceDE w:val="0"/>
              <w:autoSpaceDN w:val="0"/>
              <w:adjustRightInd w:val="0"/>
            </w:pPr>
            <w:r>
              <w:t>International Society for the Study of Trauma and Dissociation</w:t>
            </w:r>
          </w:p>
        </w:tc>
      </w:tr>
    </w:tbl>
    <w:p w14:paraId="61A8A1DD" w14:textId="77777777" w:rsidR="0047280A" w:rsidRDefault="00C51528">
      <w:pPr>
        <w:rPr>
          <w:rFonts w:ascii="Verdana" w:hAnsi="Verdana"/>
          <w:sz w:val="18"/>
        </w:rPr>
      </w:pPr>
      <w:r w:rsidRPr="00F36756">
        <w:t>Ordained Minister/Chaplain, Christian Reformed Church licensed in the Province of BC</w:t>
      </w:r>
    </w:p>
    <w:tbl>
      <w:tblPr>
        <w:tblW w:w="0" w:type="auto"/>
        <w:tblLayout w:type="fixed"/>
        <w:tblLook w:val="01E0" w:firstRow="1" w:lastRow="1" w:firstColumn="1" w:lastColumn="1" w:noHBand="0" w:noVBand="0"/>
      </w:tblPr>
      <w:tblGrid>
        <w:gridCol w:w="8723"/>
      </w:tblGrid>
      <w:tr w:rsidR="0047280A" w14:paraId="1BA99DD7" w14:textId="77777777" w:rsidTr="0073234B">
        <w:trPr>
          <w:trHeight w:val="272"/>
        </w:trPr>
        <w:tc>
          <w:tcPr>
            <w:tcW w:w="8723" w:type="dxa"/>
          </w:tcPr>
          <w:p w14:paraId="1D5687EF" w14:textId="77777777" w:rsidR="0047280A" w:rsidRDefault="0047280A">
            <w:pPr>
              <w:rPr>
                <w:rFonts w:ascii="Verdana" w:hAnsi="Verdana"/>
                <w:sz w:val="18"/>
              </w:rPr>
            </w:pPr>
            <w:r>
              <w:rPr>
                <w:rFonts w:ascii="Verdana" w:hAnsi="Verdana"/>
                <w:b/>
                <w:sz w:val="18"/>
              </w:rPr>
              <w:t>CERTIFICATES</w:t>
            </w:r>
          </w:p>
        </w:tc>
      </w:tr>
      <w:tr w:rsidR="0047280A" w14:paraId="3991281F" w14:textId="77777777" w:rsidTr="0073234B">
        <w:trPr>
          <w:trHeight w:val="272"/>
        </w:trPr>
        <w:tc>
          <w:tcPr>
            <w:tcW w:w="8723" w:type="dxa"/>
          </w:tcPr>
          <w:p w14:paraId="5518F58E" w14:textId="77777777" w:rsidR="0047280A" w:rsidRPr="0073234B" w:rsidRDefault="00E5063C" w:rsidP="00E5063C">
            <w:pPr>
              <w:autoSpaceDE w:val="0"/>
              <w:autoSpaceDN w:val="0"/>
              <w:adjustRightInd w:val="0"/>
            </w:pPr>
            <w:r w:rsidRPr="0073234B">
              <w:t xml:space="preserve">Crime </w:t>
            </w:r>
            <w:r w:rsidR="00E76F3B" w:rsidRPr="0073234B">
              <w:t>Victims Assistance Counsello</w:t>
            </w:r>
            <w:r w:rsidR="00A358A6">
              <w:t>r</w:t>
            </w:r>
          </w:p>
        </w:tc>
      </w:tr>
      <w:tr w:rsidR="0047280A" w14:paraId="3C6D7D26" w14:textId="77777777" w:rsidTr="0073234B">
        <w:trPr>
          <w:trHeight w:val="272"/>
        </w:trPr>
        <w:tc>
          <w:tcPr>
            <w:tcW w:w="8723" w:type="dxa"/>
          </w:tcPr>
          <w:p w14:paraId="10BCF772" w14:textId="77777777" w:rsidR="0047280A" w:rsidRPr="0073234B" w:rsidRDefault="000A1AAB" w:rsidP="0073234B">
            <w:pPr>
              <w:autoSpaceDE w:val="0"/>
              <w:autoSpaceDN w:val="0"/>
              <w:adjustRightInd w:val="0"/>
            </w:pPr>
            <w:r w:rsidRPr="0073234B">
              <w:t>Certified Myers-Briggs Personality Type Assessor</w:t>
            </w:r>
          </w:p>
        </w:tc>
      </w:tr>
      <w:tr w:rsidR="000A1AAB" w14:paraId="388B34BB" w14:textId="77777777" w:rsidTr="0073234B">
        <w:trPr>
          <w:trHeight w:val="272"/>
        </w:trPr>
        <w:tc>
          <w:tcPr>
            <w:tcW w:w="8723" w:type="dxa"/>
          </w:tcPr>
          <w:p w14:paraId="4F66DF24" w14:textId="77777777" w:rsidR="000A1AAB" w:rsidRPr="0073234B" w:rsidRDefault="000A1AAB" w:rsidP="0073234B">
            <w:pPr>
              <w:autoSpaceDE w:val="0"/>
              <w:autoSpaceDN w:val="0"/>
              <w:adjustRightInd w:val="0"/>
            </w:pPr>
            <w:r w:rsidRPr="0073234B">
              <w:t>Certified Strong Interest Inventory Assessor</w:t>
            </w:r>
          </w:p>
        </w:tc>
      </w:tr>
      <w:tr w:rsidR="000A1AAB" w14:paraId="7FC200A0" w14:textId="77777777" w:rsidTr="0073234B">
        <w:trPr>
          <w:trHeight w:val="272"/>
        </w:trPr>
        <w:tc>
          <w:tcPr>
            <w:tcW w:w="8723" w:type="dxa"/>
          </w:tcPr>
          <w:p w14:paraId="4F72BCCE" w14:textId="77777777" w:rsidR="000A1AAB" w:rsidRPr="0073234B" w:rsidRDefault="00E5063C" w:rsidP="00E5063C">
            <w:pPr>
              <w:autoSpaceDE w:val="0"/>
              <w:autoSpaceDN w:val="0"/>
              <w:adjustRightInd w:val="0"/>
            </w:pPr>
            <w:r>
              <w:t>Certified Observed &amp; Experiential</w:t>
            </w:r>
            <w:r w:rsidR="000A1AAB" w:rsidRPr="0073234B">
              <w:t xml:space="preserve"> </w:t>
            </w:r>
            <w:r>
              <w:t xml:space="preserve">Integration (OEI) </w:t>
            </w:r>
            <w:r w:rsidR="000A1AAB" w:rsidRPr="0073234B">
              <w:t>Therapist</w:t>
            </w:r>
            <w:r w:rsidR="00DC3627" w:rsidRPr="0073234B">
              <w:t xml:space="preserve"> and Trainer</w:t>
            </w:r>
          </w:p>
        </w:tc>
      </w:tr>
      <w:tr w:rsidR="000A1AAB" w14:paraId="799F5894" w14:textId="77777777" w:rsidTr="0073234B">
        <w:trPr>
          <w:trHeight w:val="272"/>
        </w:trPr>
        <w:tc>
          <w:tcPr>
            <w:tcW w:w="8723" w:type="dxa"/>
          </w:tcPr>
          <w:p w14:paraId="509EF981" w14:textId="77777777" w:rsidR="000A1AAB" w:rsidRDefault="000A1AAB" w:rsidP="0073234B">
            <w:pPr>
              <w:autoSpaceDE w:val="0"/>
              <w:autoSpaceDN w:val="0"/>
              <w:adjustRightInd w:val="0"/>
            </w:pPr>
            <w:r w:rsidRPr="0073234B">
              <w:t>Certified QPRT Suicide Risk Assessment and Management</w:t>
            </w:r>
          </w:p>
          <w:p w14:paraId="7DD69B9B" w14:textId="77777777" w:rsidR="00A87FC7" w:rsidRDefault="00E5063C" w:rsidP="00A87FC7">
            <w:pPr>
              <w:autoSpaceDE w:val="0"/>
              <w:autoSpaceDN w:val="0"/>
              <w:adjustRightInd w:val="0"/>
            </w:pPr>
            <w:r>
              <w:t>Sensorim</w:t>
            </w:r>
            <w:r w:rsidR="00A87FC7">
              <w:t>otor Psychotherapy Level One</w:t>
            </w:r>
          </w:p>
          <w:p w14:paraId="2D1C9008" w14:textId="77777777" w:rsidR="00A87FC7" w:rsidRDefault="00E5063C" w:rsidP="00A87FC7">
            <w:pPr>
              <w:autoSpaceDE w:val="0"/>
              <w:autoSpaceDN w:val="0"/>
              <w:adjustRightInd w:val="0"/>
            </w:pPr>
            <w:r>
              <w:t>Sensorim</w:t>
            </w:r>
            <w:r w:rsidR="00A87FC7">
              <w:t xml:space="preserve">otor Psychotherapy Level Two </w:t>
            </w:r>
          </w:p>
          <w:p w14:paraId="3BCE4D29" w14:textId="77777777" w:rsidR="00A87FC7" w:rsidRDefault="005357CD" w:rsidP="00A87FC7">
            <w:pPr>
              <w:autoSpaceDE w:val="0"/>
              <w:autoSpaceDN w:val="0"/>
              <w:adjustRightInd w:val="0"/>
            </w:pPr>
            <w:r>
              <w:t>Enactment Therapy</w:t>
            </w:r>
            <w:r w:rsidR="00A87FC7">
              <w:t xml:space="preserve"> Level One and Two</w:t>
            </w:r>
          </w:p>
          <w:p w14:paraId="7472F7F5" w14:textId="77777777" w:rsidR="00A87FC7" w:rsidRPr="0073234B" w:rsidRDefault="00A87FC7" w:rsidP="00A358A6">
            <w:pPr>
              <w:autoSpaceDE w:val="0"/>
              <w:autoSpaceDN w:val="0"/>
              <w:adjustRightInd w:val="0"/>
            </w:pPr>
            <w:r>
              <w:lastRenderedPageBreak/>
              <w:t xml:space="preserve">Accelerated Experiential </w:t>
            </w:r>
            <w:r w:rsidR="00E5063C">
              <w:t>Dynamic Psychotherapy</w:t>
            </w:r>
            <w:r>
              <w:t xml:space="preserve"> Level One</w:t>
            </w:r>
          </w:p>
        </w:tc>
      </w:tr>
      <w:tr w:rsidR="000A1AAB" w14:paraId="77D2C2D3" w14:textId="77777777" w:rsidTr="0070420C">
        <w:trPr>
          <w:trHeight w:val="80"/>
        </w:trPr>
        <w:tc>
          <w:tcPr>
            <w:tcW w:w="8723" w:type="dxa"/>
          </w:tcPr>
          <w:p w14:paraId="7116193A" w14:textId="77777777" w:rsidR="000A1AAB" w:rsidRDefault="000A1AAB">
            <w:pPr>
              <w:rPr>
                <w:rFonts w:ascii="Arial" w:hAnsi="Arial"/>
                <w:sz w:val="21"/>
              </w:rPr>
            </w:pPr>
          </w:p>
        </w:tc>
      </w:tr>
    </w:tbl>
    <w:p w14:paraId="6B890320" w14:textId="77777777" w:rsidR="0047280A" w:rsidRDefault="0047280A">
      <w:pPr>
        <w:pBdr>
          <w:bottom w:val="single" w:sz="4" w:space="1" w:color="auto"/>
        </w:pBdr>
        <w:rPr>
          <w:rFonts w:ascii="Verdana" w:hAnsi="Verdana"/>
          <w:b/>
          <w:sz w:val="22"/>
        </w:rPr>
      </w:pPr>
      <w:r>
        <w:rPr>
          <w:rFonts w:ascii="Verdana" w:hAnsi="Verdana"/>
          <w:b/>
          <w:sz w:val="22"/>
        </w:rPr>
        <w:t>Scholarly and Professional Activities</w:t>
      </w:r>
    </w:p>
    <w:p w14:paraId="0249C0D0" w14:textId="77777777" w:rsidR="0047280A" w:rsidRDefault="0047280A">
      <w:pPr>
        <w:rPr>
          <w:rFonts w:ascii="Verdana" w:hAnsi="Verdana"/>
          <w:sz w:val="18"/>
        </w:rPr>
      </w:pPr>
    </w:p>
    <w:p w14:paraId="6276AB79" w14:textId="77777777" w:rsidR="00DC3627" w:rsidRDefault="00DC3627">
      <w:pPr>
        <w:rPr>
          <w:rFonts w:ascii="Verdana" w:hAnsi="Verdana"/>
          <w:sz w:val="18"/>
        </w:rPr>
      </w:pPr>
    </w:p>
    <w:p w14:paraId="7D9D3ED6" w14:textId="77777777" w:rsidR="00DC3627" w:rsidRDefault="00DC3627" w:rsidP="00661FAB">
      <w:pPr>
        <w:outlineLvl w:val="0"/>
        <w:rPr>
          <w:rFonts w:ascii="Verdana" w:hAnsi="Verdana"/>
          <w:sz w:val="18"/>
        </w:rPr>
      </w:pPr>
      <w:r>
        <w:rPr>
          <w:rFonts w:ascii="Verdana" w:hAnsi="Verdana"/>
          <w:b/>
          <w:sz w:val="18"/>
        </w:rPr>
        <w:t>REFEREED PUBLICATIONS</w:t>
      </w:r>
    </w:p>
    <w:p w14:paraId="4F3EFCD0" w14:textId="77777777" w:rsidR="001D0AAF" w:rsidRDefault="00A358A6" w:rsidP="001D0AAF">
      <w:pPr>
        <w:rPr>
          <w:lang w:val="en-US"/>
        </w:rPr>
      </w:pPr>
      <w:r w:rsidRPr="00A358A6">
        <w:rPr>
          <w:lang w:val="en-US"/>
        </w:rPr>
        <w:t xml:space="preserve">Cox, D. W., </w:t>
      </w:r>
      <w:proofErr w:type="spellStart"/>
      <w:r w:rsidRPr="00A358A6">
        <w:rPr>
          <w:lang w:val="en-US"/>
        </w:rPr>
        <w:t>Westwod</w:t>
      </w:r>
      <w:proofErr w:type="spellEnd"/>
      <w:r w:rsidRPr="00A358A6">
        <w:rPr>
          <w:lang w:val="en-US"/>
        </w:rPr>
        <w:t xml:space="preserve">, M. J., Hoover, S. M., Chan, E. K. H., </w:t>
      </w:r>
      <w:proofErr w:type="spellStart"/>
      <w:r w:rsidRPr="00A358A6">
        <w:rPr>
          <w:lang w:val="en-US"/>
        </w:rPr>
        <w:t>Kivari</w:t>
      </w:r>
      <w:proofErr w:type="spellEnd"/>
      <w:r w:rsidRPr="00A358A6">
        <w:rPr>
          <w:lang w:val="en-US"/>
        </w:rPr>
        <w:t xml:space="preserve">, C. A., </w:t>
      </w:r>
      <w:proofErr w:type="spellStart"/>
      <w:r w:rsidRPr="00A358A6">
        <w:rPr>
          <w:b/>
          <w:lang w:val="en-US"/>
        </w:rPr>
        <w:t>Dadson</w:t>
      </w:r>
      <w:proofErr w:type="spellEnd"/>
      <w:r w:rsidRPr="00A358A6">
        <w:rPr>
          <w:b/>
          <w:lang w:val="en-US"/>
        </w:rPr>
        <w:t>, M. R</w:t>
      </w:r>
      <w:r w:rsidRPr="00A358A6">
        <w:rPr>
          <w:lang w:val="en-US"/>
        </w:rPr>
        <w:t xml:space="preserve">., &amp; </w:t>
      </w:r>
    </w:p>
    <w:p w14:paraId="14808E95" w14:textId="1B44D57D" w:rsidR="002003A5" w:rsidRDefault="00A358A6" w:rsidP="001D0AAF">
      <w:pPr>
        <w:ind w:left="720"/>
      </w:pPr>
      <w:proofErr w:type="spellStart"/>
      <w:r w:rsidRPr="00A358A6">
        <w:rPr>
          <w:lang w:val="en-US"/>
        </w:rPr>
        <w:t>Zumbo</w:t>
      </w:r>
      <w:proofErr w:type="spellEnd"/>
      <w:r w:rsidRPr="00A358A6">
        <w:rPr>
          <w:lang w:val="en-US"/>
        </w:rPr>
        <w:t xml:space="preserve">, B. D. (2014). </w:t>
      </w:r>
      <w:proofErr w:type="gramStart"/>
      <w:r w:rsidRPr="00A358A6">
        <w:rPr>
          <w:lang w:val="en-US"/>
        </w:rPr>
        <w:t>The evaluation of a group intervention for veterans who experienced military-related trauma.</w:t>
      </w:r>
      <w:proofErr w:type="gramEnd"/>
      <w:r w:rsidRPr="00A358A6">
        <w:rPr>
          <w:lang w:val="en-US"/>
        </w:rPr>
        <w:t xml:space="preserve"> </w:t>
      </w:r>
      <w:proofErr w:type="gramStart"/>
      <w:r w:rsidRPr="00A358A6">
        <w:rPr>
          <w:i/>
          <w:iCs/>
          <w:lang w:val="en-US"/>
        </w:rPr>
        <w:t>International Journal of Group Psychotherapy</w:t>
      </w:r>
      <w:r w:rsidRPr="00A358A6">
        <w:rPr>
          <w:lang w:val="en-US"/>
        </w:rPr>
        <w:t>,</w:t>
      </w:r>
      <w:r w:rsidRPr="00A358A6">
        <w:rPr>
          <w:i/>
          <w:iCs/>
          <w:lang w:val="en-US"/>
        </w:rPr>
        <w:t xml:space="preserve"> 64</w:t>
      </w:r>
      <w:r w:rsidRPr="00A358A6">
        <w:rPr>
          <w:lang w:val="en-US"/>
        </w:rPr>
        <w:t>(3).</w:t>
      </w:r>
      <w:proofErr w:type="gramEnd"/>
      <w:r w:rsidRPr="00A358A6">
        <w:rPr>
          <w:lang w:val="en-US"/>
        </w:rPr>
        <w:t xml:space="preserve"> </w:t>
      </w:r>
      <w:proofErr w:type="spellStart"/>
      <w:proofErr w:type="gramStart"/>
      <w:r w:rsidRPr="00A358A6">
        <w:rPr>
          <w:lang w:val="en-US"/>
        </w:rPr>
        <w:t>doi</w:t>
      </w:r>
      <w:proofErr w:type="spellEnd"/>
      <w:proofErr w:type="gramEnd"/>
      <w:r w:rsidRPr="00A358A6">
        <w:rPr>
          <w:lang w:val="en-US"/>
        </w:rPr>
        <w:t xml:space="preserve"> 10.1521/ijgp.2014.64.3.367</w:t>
      </w:r>
      <w:r w:rsidR="002003A5">
        <w:t>.</w:t>
      </w:r>
    </w:p>
    <w:p w14:paraId="22EAA0E7" w14:textId="77777777" w:rsidR="002F0494" w:rsidRDefault="002F0494" w:rsidP="002F0494">
      <w:proofErr w:type="gramStart"/>
      <w:r>
        <w:t xml:space="preserve">Stewart, B. &amp; </w:t>
      </w:r>
      <w:proofErr w:type="spellStart"/>
      <w:r w:rsidRPr="00447CB9">
        <w:rPr>
          <w:b/>
        </w:rPr>
        <w:t>Dadson</w:t>
      </w:r>
      <w:proofErr w:type="spellEnd"/>
      <w:r w:rsidRPr="00447CB9">
        <w:rPr>
          <w:b/>
        </w:rPr>
        <w:t>, M.R.</w:t>
      </w:r>
      <w:r>
        <w:t xml:space="preserve"> (2012).</w:t>
      </w:r>
      <w:proofErr w:type="gramEnd"/>
      <w:r>
        <w:t xml:space="preserve"> Integrative therapeutic interventions of phase-</w:t>
      </w:r>
    </w:p>
    <w:p w14:paraId="1E2B8F4B" w14:textId="77777777" w:rsidR="002F0494" w:rsidRDefault="002F0494" w:rsidP="002F0494">
      <w:pPr>
        <w:ind w:left="720"/>
        <w:rPr>
          <w:i/>
        </w:rPr>
      </w:pPr>
      <w:proofErr w:type="gramStart"/>
      <w:r>
        <w:t>oriented</w:t>
      </w:r>
      <w:proofErr w:type="gramEnd"/>
      <w:r>
        <w:t xml:space="preserve"> treatment: Additional reflections on the case of Lynne. </w:t>
      </w:r>
      <w:r w:rsidRPr="008B1CA9">
        <w:rPr>
          <w:i/>
        </w:rPr>
        <w:t xml:space="preserve">The </w:t>
      </w:r>
      <w:r>
        <w:rPr>
          <w:i/>
        </w:rPr>
        <w:t>J</w:t>
      </w:r>
      <w:r w:rsidRPr="008B1CA9">
        <w:rPr>
          <w:i/>
        </w:rPr>
        <w:t xml:space="preserve">ournal of </w:t>
      </w:r>
      <w:r w:rsidRPr="00262E92">
        <w:rPr>
          <w:i/>
        </w:rPr>
        <w:t>Aggression, Maltreatment &amp; Trauma</w:t>
      </w:r>
      <w:r>
        <w:rPr>
          <w:i/>
        </w:rPr>
        <w:t>,</w:t>
      </w:r>
      <w:r w:rsidRPr="008B1CA9">
        <w:rPr>
          <w:i/>
        </w:rPr>
        <w:t xml:space="preserve"> </w:t>
      </w:r>
      <w:r>
        <w:t>21</w:t>
      </w:r>
      <w:proofErr w:type="gramStart"/>
      <w:r>
        <w:t>,3</w:t>
      </w:r>
      <w:proofErr w:type="gramEnd"/>
      <w:r>
        <w:t xml:space="preserve">, 331. </w:t>
      </w:r>
      <w:proofErr w:type="spellStart"/>
      <w:proofErr w:type="gramStart"/>
      <w:r>
        <w:t>doi</w:t>
      </w:r>
      <w:proofErr w:type="spellEnd"/>
      <w:proofErr w:type="gramEnd"/>
      <w:r>
        <w:t>:</w:t>
      </w:r>
      <w:r w:rsidRPr="002F0494">
        <w:t xml:space="preserve"> 10.1080/10926771.2012.659800</w:t>
      </w:r>
    </w:p>
    <w:p w14:paraId="0824EDC4" w14:textId="77777777" w:rsidR="004729FE" w:rsidRDefault="004729FE" w:rsidP="004729FE">
      <w:proofErr w:type="gramStart"/>
      <w:r>
        <w:t xml:space="preserve">Stewart, B., </w:t>
      </w:r>
      <w:proofErr w:type="spellStart"/>
      <w:r w:rsidRPr="00B95000">
        <w:rPr>
          <w:b/>
        </w:rPr>
        <w:t>Dadson</w:t>
      </w:r>
      <w:proofErr w:type="spellEnd"/>
      <w:r w:rsidRPr="00B95000">
        <w:rPr>
          <w:b/>
        </w:rPr>
        <w:t>, M.R</w:t>
      </w:r>
      <w:r w:rsidRPr="00447CB9">
        <w:t>.</w:t>
      </w:r>
      <w:r>
        <w:t>,</w:t>
      </w:r>
      <w:r w:rsidRPr="00EA603B">
        <w:t xml:space="preserve"> </w:t>
      </w:r>
      <w:r>
        <w:t xml:space="preserve">&amp;, </w:t>
      </w:r>
      <w:proofErr w:type="spellStart"/>
      <w:r>
        <w:t>Fallding</w:t>
      </w:r>
      <w:proofErr w:type="spellEnd"/>
      <w:r>
        <w:t>, M. (2011).</w:t>
      </w:r>
      <w:proofErr w:type="gramEnd"/>
      <w:r>
        <w:t xml:space="preserve"> </w:t>
      </w:r>
      <w:r w:rsidRPr="00474E51">
        <w:t xml:space="preserve">The Application of Attachment Theory and </w:t>
      </w:r>
    </w:p>
    <w:p w14:paraId="0BC2308D" w14:textId="77777777" w:rsidR="004729FE" w:rsidRPr="00474E51" w:rsidRDefault="004729FE" w:rsidP="004729FE">
      <w:pPr>
        <w:ind w:left="720"/>
      </w:pPr>
      <w:proofErr w:type="spellStart"/>
      <w:r w:rsidRPr="00474E51">
        <w:t>Mentalization</w:t>
      </w:r>
      <w:proofErr w:type="spellEnd"/>
      <w:r w:rsidRPr="00474E51">
        <w:t xml:space="preserve"> in Complex Tertiary Structural Dissociation: A Case Study</w:t>
      </w:r>
      <w:r>
        <w:t>.</w:t>
      </w:r>
      <w:r w:rsidRPr="00474E51">
        <w:t xml:space="preserve"> </w:t>
      </w:r>
      <w:proofErr w:type="gramStart"/>
      <w:r w:rsidRPr="00262E92">
        <w:rPr>
          <w:i/>
        </w:rPr>
        <w:t xml:space="preserve">Journal of Aggression, Maltreatment &amp; Trauma, </w:t>
      </w:r>
      <w:r>
        <w:t xml:space="preserve">20, </w:t>
      </w:r>
      <w:r w:rsidRPr="00474E51">
        <w:t>3, 322</w:t>
      </w:r>
      <w:r>
        <w:t>.</w:t>
      </w:r>
      <w:proofErr w:type="gramEnd"/>
      <w:r>
        <w:t xml:space="preserve"> doi:10.1080/10926771.2011.562477</w:t>
      </w:r>
    </w:p>
    <w:p w14:paraId="33CD5B7A" w14:textId="77777777" w:rsidR="00C51528" w:rsidRDefault="00966BE9" w:rsidP="00C51528">
      <w:pPr>
        <w:rPr>
          <w:rFonts w:ascii="Verdana" w:hAnsi="Verdana"/>
          <w:b/>
          <w:sz w:val="18"/>
        </w:rPr>
      </w:pPr>
      <w:r>
        <w:rPr>
          <w:rFonts w:ascii="Verdana" w:hAnsi="Verdana"/>
          <w:b/>
          <w:sz w:val="18"/>
        </w:rPr>
        <w:t xml:space="preserve">Works in </w:t>
      </w:r>
      <w:r w:rsidR="00A358A6">
        <w:rPr>
          <w:rFonts w:ascii="Verdana" w:hAnsi="Verdana"/>
          <w:b/>
          <w:sz w:val="18"/>
        </w:rPr>
        <w:t>progress</w:t>
      </w:r>
    </w:p>
    <w:p w14:paraId="1EB127EA" w14:textId="77777777" w:rsidR="00603B9B" w:rsidRDefault="00C50027" w:rsidP="00C50027">
      <w:pPr>
        <w:autoSpaceDE w:val="0"/>
        <w:autoSpaceDN w:val="0"/>
        <w:adjustRightInd w:val="0"/>
      </w:pPr>
      <w:proofErr w:type="spellStart"/>
      <w:r w:rsidRPr="00C50027">
        <w:rPr>
          <w:b/>
        </w:rPr>
        <w:t>Dadson</w:t>
      </w:r>
      <w:proofErr w:type="spellEnd"/>
      <w:r w:rsidRPr="00C50027">
        <w:rPr>
          <w:b/>
        </w:rPr>
        <w:t>, M.R.,</w:t>
      </w:r>
      <w:r>
        <w:t xml:space="preserve"> McDonald, M. &amp; Ste</w:t>
      </w:r>
      <w:r w:rsidR="00603B9B">
        <w:t>wart, B</w:t>
      </w:r>
      <w:r>
        <w:t>. Storie</w:t>
      </w:r>
      <w:r w:rsidR="00603B9B">
        <w:t xml:space="preserve">s of father child closeness: A </w:t>
      </w:r>
      <w:r>
        <w:t xml:space="preserve">conceptual </w:t>
      </w:r>
    </w:p>
    <w:p w14:paraId="683B3162" w14:textId="56D7ACDC" w:rsidR="00C50027" w:rsidRDefault="00C50027" w:rsidP="00603B9B">
      <w:pPr>
        <w:autoSpaceDE w:val="0"/>
        <w:autoSpaceDN w:val="0"/>
        <w:adjustRightInd w:val="0"/>
        <w:ind w:left="720"/>
      </w:pPr>
      <w:proofErr w:type="gramStart"/>
      <w:r>
        <w:t>model</w:t>
      </w:r>
      <w:proofErr w:type="gramEnd"/>
      <w:r>
        <w:t xml:space="preserve">.  </w:t>
      </w:r>
      <w:proofErr w:type="gramStart"/>
      <w:r>
        <w:t>Manuscript in preparation for sub</w:t>
      </w:r>
      <w:r w:rsidR="00603B9B">
        <w:t xml:space="preserve">mission for publication to the </w:t>
      </w:r>
      <w:r>
        <w:t>Men’s Studies Press, 33 pages.</w:t>
      </w:r>
      <w:proofErr w:type="gramEnd"/>
    </w:p>
    <w:p w14:paraId="41E2632E" w14:textId="79C37C62" w:rsidR="00C50027" w:rsidRDefault="00C50027" w:rsidP="00C50027">
      <w:pPr>
        <w:autoSpaceDE w:val="0"/>
        <w:autoSpaceDN w:val="0"/>
        <w:adjustRightInd w:val="0"/>
      </w:pPr>
      <w:proofErr w:type="spellStart"/>
      <w:r w:rsidRPr="00C50027">
        <w:rPr>
          <w:b/>
        </w:rPr>
        <w:t>Dadson</w:t>
      </w:r>
      <w:proofErr w:type="spellEnd"/>
      <w:r w:rsidRPr="00C50027">
        <w:rPr>
          <w:b/>
        </w:rPr>
        <w:t>, M. R.,</w:t>
      </w:r>
      <w:r w:rsidR="00603B9B">
        <w:t xml:space="preserve"> Westwood, M. &amp; </w:t>
      </w:r>
      <w:proofErr w:type="spellStart"/>
      <w:r w:rsidR="00603B9B">
        <w:t>Oliffe</w:t>
      </w:r>
      <w:proofErr w:type="spellEnd"/>
      <w:r w:rsidR="00603B9B">
        <w:t>, J</w:t>
      </w:r>
      <w:r>
        <w:t xml:space="preserve">. Review: The relationship between </w:t>
      </w:r>
    </w:p>
    <w:p w14:paraId="2503A8BD" w14:textId="77777777" w:rsidR="005B1E17" w:rsidRDefault="00C50027" w:rsidP="00C50027">
      <w:pPr>
        <w:autoSpaceDE w:val="0"/>
        <w:autoSpaceDN w:val="0"/>
        <w:adjustRightInd w:val="0"/>
        <w:ind w:left="720"/>
      </w:pPr>
      <w:proofErr w:type="gramStart"/>
      <w:r>
        <w:t>attachment</w:t>
      </w:r>
      <w:proofErr w:type="gramEnd"/>
      <w:r>
        <w:t xml:space="preserve"> style and male gender role identity formation. Manuscript submitted for publication to Men’s Studies Press 15 pages.</w:t>
      </w:r>
    </w:p>
    <w:p w14:paraId="186D2A03" w14:textId="77777777" w:rsidR="00467A17" w:rsidRDefault="0043381E" w:rsidP="00C50027">
      <w:pPr>
        <w:autoSpaceDE w:val="0"/>
        <w:autoSpaceDN w:val="0"/>
        <w:adjustRightInd w:val="0"/>
        <w:ind w:left="720"/>
        <w:rPr>
          <w:b/>
        </w:rPr>
      </w:pPr>
      <w:r>
        <w:rPr>
          <w:rFonts w:ascii="Verdana" w:hAnsi="Verdana"/>
          <w:b/>
          <w:sz w:val="18"/>
        </w:rPr>
        <w:t>NON-REFEREED PUBLICATIONS</w:t>
      </w:r>
      <w:r w:rsidR="00467A17" w:rsidRPr="00467A17">
        <w:rPr>
          <w:b/>
        </w:rPr>
        <w:t xml:space="preserve"> </w:t>
      </w:r>
    </w:p>
    <w:p w14:paraId="2EF17647" w14:textId="77777777" w:rsidR="00467A17" w:rsidRPr="00467A17" w:rsidRDefault="00467A17" w:rsidP="00467A17">
      <w:pPr>
        <w:autoSpaceDE w:val="0"/>
        <w:autoSpaceDN w:val="0"/>
        <w:adjustRightInd w:val="0"/>
        <w:rPr>
          <w:i/>
        </w:rPr>
      </w:pPr>
      <w:proofErr w:type="spellStart"/>
      <w:r w:rsidRPr="008B5035">
        <w:rPr>
          <w:b/>
        </w:rPr>
        <w:t>Dadson</w:t>
      </w:r>
      <w:proofErr w:type="spellEnd"/>
      <w:r w:rsidRPr="008B5035">
        <w:rPr>
          <w:b/>
        </w:rPr>
        <w:t xml:space="preserve">, </w:t>
      </w:r>
      <w:r w:rsidRPr="00C77F8D">
        <w:rPr>
          <w:b/>
        </w:rPr>
        <w:t>M.R.</w:t>
      </w:r>
      <w:r>
        <w:rPr>
          <w:b/>
        </w:rPr>
        <w:t xml:space="preserve"> </w:t>
      </w:r>
      <w:r>
        <w:t xml:space="preserve">(2012). </w:t>
      </w:r>
      <w:proofErr w:type="gramStart"/>
      <w:r>
        <w:t>The influence of fathers’ involvement on sons’ health.</w:t>
      </w:r>
      <w:proofErr w:type="gramEnd"/>
      <w:r>
        <w:t xml:space="preserve"> </w:t>
      </w:r>
      <w:proofErr w:type="spellStart"/>
      <w:r w:rsidRPr="00467A17">
        <w:rPr>
          <w:i/>
        </w:rPr>
        <w:t>Psynopsis</w:t>
      </w:r>
      <w:proofErr w:type="spellEnd"/>
    </w:p>
    <w:p w14:paraId="00535CAF" w14:textId="77777777" w:rsidR="0043381E" w:rsidRDefault="00467A17" w:rsidP="00467A17">
      <w:pPr>
        <w:autoSpaceDE w:val="0"/>
        <w:autoSpaceDN w:val="0"/>
        <w:adjustRightInd w:val="0"/>
        <w:ind w:firstLine="720"/>
        <w:rPr>
          <w:rFonts w:ascii="Verdana" w:hAnsi="Verdana"/>
          <w:b/>
          <w:sz w:val="18"/>
        </w:rPr>
      </w:pPr>
      <w:r w:rsidRPr="00467A17">
        <w:rPr>
          <w:i/>
        </w:rPr>
        <w:t>Canada’s Psychology Magazine</w:t>
      </w:r>
      <w:r>
        <w:rPr>
          <w:i/>
        </w:rPr>
        <w:t>, Canadian Psychological Association</w:t>
      </w:r>
      <w:r>
        <w:t>, Winter 34, 1, 21.</w:t>
      </w:r>
    </w:p>
    <w:p w14:paraId="191765B7" w14:textId="77777777" w:rsidR="0043381E" w:rsidRDefault="0043381E" w:rsidP="0043381E">
      <w:pPr>
        <w:autoSpaceDE w:val="0"/>
        <w:autoSpaceDN w:val="0"/>
        <w:adjustRightInd w:val="0"/>
        <w:rPr>
          <w:i/>
        </w:rPr>
      </w:pPr>
      <w:proofErr w:type="spellStart"/>
      <w:r w:rsidRPr="008B5035">
        <w:rPr>
          <w:b/>
        </w:rPr>
        <w:t>Dadson</w:t>
      </w:r>
      <w:proofErr w:type="spellEnd"/>
      <w:r w:rsidRPr="008B5035">
        <w:rPr>
          <w:b/>
        </w:rPr>
        <w:t xml:space="preserve">, </w:t>
      </w:r>
      <w:r w:rsidRPr="00C77F8D">
        <w:rPr>
          <w:b/>
        </w:rPr>
        <w:t>M.R.</w:t>
      </w:r>
      <w:r>
        <w:rPr>
          <w:b/>
        </w:rPr>
        <w:t xml:space="preserve"> </w:t>
      </w:r>
      <w:r>
        <w:t xml:space="preserve">(2010). </w:t>
      </w:r>
      <w:proofErr w:type="gramStart"/>
      <w:r w:rsidRPr="00F578CC">
        <w:t>The neurological effects of PTSD</w:t>
      </w:r>
      <w:r w:rsidRPr="00767A83">
        <w:rPr>
          <w:i/>
        </w:rPr>
        <w:t>.</w:t>
      </w:r>
      <w:proofErr w:type="gramEnd"/>
      <w:r w:rsidRPr="00767A83">
        <w:rPr>
          <w:i/>
        </w:rPr>
        <w:t xml:space="preserve"> </w:t>
      </w:r>
      <w:proofErr w:type="gramStart"/>
      <w:r w:rsidRPr="00767A83">
        <w:rPr>
          <w:i/>
        </w:rPr>
        <w:t>Insights into Clinical Counselling</w:t>
      </w:r>
      <w:r>
        <w:rPr>
          <w:i/>
        </w:rPr>
        <w:t>.</w:t>
      </w:r>
      <w:proofErr w:type="gramEnd"/>
      <w:r>
        <w:rPr>
          <w:i/>
        </w:rPr>
        <w:t xml:space="preserve"> </w:t>
      </w:r>
    </w:p>
    <w:p w14:paraId="31A5E38B" w14:textId="77777777" w:rsidR="0043381E" w:rsidRDefault="0043381E" w:rsidP="0043381E">
      <w:pPr>
        <w:autoSpaceDE w:val="0"/>
        <w:autoSpaceDN w:val="0"/>
        <w:adjustRightInd w:val="0"/>
      </w:pPr>
      <w:r>
        <w:rPr>
          <w:i/>
        </w:rPr>
        <w:tab/>
      </w:r>
      <w:proofErr w:type="gramStart"/>
      <w:r>
        <w:rPr>
          <w:i/>
        </w:rPr>
        <w:t>Summer15-18</w:t>
      </w:r>
      <w:r w:rsidRPr="008B1CA9">
        <w:rPr>
          <w:i/>
        </w:rPr>
        <w:t>.</w:t>
      </w:r>
      <w:proofErr w:type="gramEnd"/>
    </w:p>
    <w:p w14:paraId="441706F8" w14:textId="77777777" w:rsidR="0043381E" w:rsidRDefault="0043381E" w:rsidP="0043381E">
      <w:proofErr w:type="spellStart"/>
      <w:r w:rsidRPr="008B5035">
        <w:rPr>
          <w:b/>
        </w:rPr>
        <w:t>Dadson</w:t>
      </w:r>
      <w:proofErr w:type="spellEnd"/>
      <w:r w:rsidRPr="008B5035">
        <w:rPr>
          <w:b/>
        </w:rPr>
        <w:t>, M.</w:t>
      </w:r>
      <w:r>
        <w:rPr>
          <w:b/>
        </w:rPr>
        <w:t>R.</w:t>
      </w:r>
      <w:r w:rsidRPr="008B5035">
        <w:t xml:space="preserve"> </w:t>
      </w:r>
      <w:r>
        <w:t xml:space="preserve"> (2001 -2007). Counselling services statistics and annual board report, Trinity</w:t>
      </w:r>
      <w:r>
        <w:tab/>
      </w:r>
      <w:r>
        <w:tab/>
        <w:t>Western University</w:t>
      </w:r>
      <w:r w:rsidRPr="006833EF">
        <w:t xml:space="preserve"> </w:t>
      </w:r>
      <w:r>
        <w:t xml:space="preserve">British Columbia. </w:t>
      </w:r>
    </w:p>
    <w:p w14:paraId="42734258" w14:textId="77777777" w:rsidR="009C46B7" w:rsidRDefault="0043381E" w:rsidP="009C46B7">
      <w:proofErr w:type="spellStart"/>
      <w:r w:rsidRPr="008B5035">
        <w:rPr>
          <w:b/>
        </w:rPr>
        <w:t>Dadson</w:t>
      </w:r>
      <w:proofErr w:type="spellEnd"/>
      <w:r w:rsidRPr="008B5035">
        <w:rPr>
          <w:b/>
        </w:rPr>
        <w:t>, M.</w:t>
      </w:r>
      <w:r>
        <w:rPr>
          <w:b/>
        </w:rPr>
        <w:t xml:space="preserve">R. </w:t>
      </w:r>
      <w:r>
        <w:t xml:space="preserve"> (2004-2007). Student mental health care needs assessment, Trinity</w:t>
      </w:r>
      <w:r w:rsidR="009C46B7">
        <w:t xml:space="preserve"> </w:t>
      </w:r>
      <w:r>
        <w:t xml:space="preserve">Western </w:t>
      </w:r>
    </w:p>
    <w:p w14:paraId="5AC4F32C" w14:textId="77777777" w:rsidR="0043381E" w:rsidRDefault="0043381E" w:rsidP="009C46B7">
      <w:pPr>
        <w:ind w:firstLine="720"/>
      </w:pPr>
      <w:proofErr w:type="gramStart"/>
      <w:r>
        <w:t>University, British Columbia.</w:t>
      </w:r>
      <w:proofErr w:type="gramEnd"/>
    </w:p>
    <w:p w14:paraId="50B1CA95" w14:textId="77777777" w:rsidR="0043381E" w:rsidRDefault="0043381E" w:rsidP="0043381E">
      <w:proofErr w:type="spellStart"/>
      <w:r w:rsidRPr="008B5035">
        <w:rPr>
          <w:b/>
        </w:rPr>
        <w:t>Dadson</w:t>
      </w:r>
      <w:proofErr w:type="spellEnd"/>
      <w:r w:rsidRPr="008B5035">
        <w:rPr>
          <w:b/>
        </w:rPr>
        <w:t>, M</w:t>
      </w:r>
      <w:r w:rsidR="005B1E17">
        <w:rPr>
          <w:b/>
        </w:rPr>
        <w:t>.</w:t>
      </w:r>
      <w:r>
        <w:rPr>
          <w:b/>
        </w:rPr>
        <w:t>R</w:t>
      </w:r>
      <w:r w:rsidRPr="008B5035">
        <w:rPr>
          <w:b/>
        </w:rPr>
        <w:t>.</w:t>
      </w:r>
      <w:r>
        <w:t xml:space="preserve">  (2006).</w:t>
      </w:r>
      <w:r w:rsidRPr="00C32E51">
        <w:t xml:space="preserve"> </w:t>
      </w:r>
      <w:r>
        <w:t xml:space="preserve">Statistical analysis of counselling services contribution to retention, </w:t>
      </w:r>
    </w:p>
    <w:p w14:paraId="4FB589AC" w14:textId="77777777" w:rsidR="0043381E" w:rsidRDefault="0043381E" w:rsidP="0043381E">
      <w:pPr>
        <w:ind w:firstLine="720"/>
        <w:rPr>
          <w:rFonts w:ascii="Verdana" w:hAnsi="Verdana"/>
          <w:b/>
          <w:sz w:val="18"/>
        </w:rPr>
      </w:pPr>
      <w:proofErr w:type="gramStart"/>
      <w:r>
        <w:t>V.P. of Student Life, Trinity Western University British Columbia.</w:t>
      </w:r>
      <w:proofErr w:type="gramEnd"/>
    </w:p>
    <w:p w14:paraId="026F79A2" w14:textId="77777777" w:rsidR="0043381E" w:rsidRDefault="005B1E17" w:rsidP="0043381E">
      <w:proofErr w:type="spellStart"/>
      <w:r>
        <w:rPr>
          <w:b/>
        </w:rPr>
        <w:t>Dadson</w:t>
      </w:r>
      <w:proofErr w:type="spellEnd"/>
      <w:r>
        <w:rPr>
          <w:b/>
        </w:rPr>
        <w:t>, M.</w:t>
      </w:r>
      <w:r w:rsidR="0043381E" w:rsidRPr="00426790">
        <w:rPr>
          <w:b/>
        </w:rPr>
        <w:t>R.</w:t>
      </w:r>
      <w:r w:rsidR="0043381E" w:rsidRPr="004E5817">
        <w:t xml:space="preserve"> (2008). Calling and Careers: Integrating </w:t>
      </w:r>
      <w:r w:rsidR="0043381E">
        <w:t xml:space="preserve">contemporary understanding of </w:t>
      </w:r>
      <w:r w:rsidR="0043381E">
        <w:tab/>
      </w:r>
      <w:r w:rsidR="0043381E">
        <w:tab/>
      </w:r>
      <w:r w:rsidR="0043381E" w:rsidRPr="004E5817">
        <w:t xml:space="preserve">Christian call with notion of career. </w:t>
      </w:r>
      <w:proofErr w:type="gramStart"/>
      <w:r w:rsidR="0043381E" w:rsidRPr="004E5817">
        <w:t>Prepared for the VP of Student Life.</w:t>
      </w:r>
      <w:proofErr w:type="gramEnd"/>
      <w:r w:rsidR="0043381E" w:rsidRPr="004E5817">
        <w:t xml:space="preserve"> </w:t>
      </w:r>
      <w:proofErr w:type="gramStart"/>
      <w:r w:rsidR="0043381E" w:rsidRPr="004E5817">
        <w:t xml:space="preserve">Trinity Western </w:t>
      </w:r>
      <w:r w:rsidR="0043381E">
        <w:tab/>
      </w:r>
      <w:r w:rsidR="0043381E" w:rsidRPr="004E5817">
        <w:t>University.</w:t>
      </w:r>
      <w:proofErr w:type="gramEnd"/>
    </w:p>
    <w:p w14:paraId="0999EFC8" w14:textId="77777777" w:rsidR="0043381E" w:rsidRDefault="0043381E" w:rsidP="0043381E">
      <w:proofErr w:type="gramStart"/>
      <w:r w:rsidRPr="004E5817">
        <w:t xml:space="preserve">Stinson D., </w:t>
      </w:r>
      <w:proofErr w:type="spellStart"/>
      <w:r w:rsidRPr="004E5817">
        <w:rPr>
          <w:b/>
        </w:rPr>
        <w:t>Dadson</w:t>
      </w:r>
      <w:proofErr w:type="spellEnd"/>
      <w:r w:rsidRPr="004E5817">
        <w:rPr>
          <w:b/>
        </w:rPr>
        <w:t xml:space="preserve"> M.R.</w:t>
      </w:r>
      <w:r w:rsidRPr="004E5817">
        <w:t xml:space="preserve"> &amp;</w:t>
      </w:r>
      <w:r>
        <w:t xml:space="preserve"> </w:t>
      </w:r>
      <w:proofErr w:type="spellStart"/>
      <w:r w:rsidRPr="004E5817">
        <w:t>Lun</w:t>
      </w:r>
      <w:r>
        <w:t>dburg</w:t>
      </w:r>
      <w:proofErr w:type="spellEnd"/>
      <w:r>
        <w:t>, K. (2006).</w:t>
      </w:r>
      <w:proofErr w:type="gramEnd"/>
      <w:r>
        <w:t xml:space="preserve"> </w:t>
      </w:r>
      <w:proofErr w:type="gramStart"/>
      <w:r>
        <w:t>The wellness m</w:t>
      </w:r>
      <w:r w:rsidRPr="004E5817">
        <w:t>odel.</w:t>
      </w:r>
      <w:proofErr w:type="gramEnd"/>
      <w:r w:rsidRPr="004E5817">
        <w:t xml:space="preserve"> Prepared for University </w:t>
      </w:r>
    </w:p>
    <w:p w14:paraId="71907A69" w14:textId="77777777" w:rsidR="0043381E" w:rsidRPr="004E5817" w:rsidRDefault="0043381E" w:rsidP="0043381E">
      <w:pPr>
        <w:ind w:firstLine="720"/>
      </w:pPr>
      <w:proofErr w:type="gramStart"/>
      <w:r w:rsidRPr="004E5817">
        <w:t>Board</w:t>
      </w:r>
      <w:r>
        <w:t xml:space="preserve"> </w:t>
      </w:r>
      <w:r w:rsidRPr="004E5817">
        <w:t>of Governors, Trinity Western University.</w:t>
      </w:r>
      <w:proofErr w:type="gramEnd"/>
    </w:p>
    <w:p w14:paraId="4EB50C2A" w14:textId="77777777" w:rsidR="0043381E" w:rsidRDefault="0043381E">
      <w:pPr>
        <w:rPr>
          <w:rFonts w:ascii="Verdana" w:hAnsi="Verdana"/>
          <w:sz w:val="18"/>
        </w:rPr>
      </w:pPr>
    </w:p>
    <w:p w14:paraId="12A085E5" w14:textId="77777777" w:rsidR="006C5B7F" w:rsidRPr="00C828E8" w:rsidRDefault="004B7614" w:rsidP="00661FAB">
      <w:pPr>
        <w:outlineLvl w:val="0"/>
        <w:rPr>
          <w:rFonts w:ascii="Verdana" w:hAnsi="Verdana"/>
          <w:b/>
          <w:sz w:val="18"/>
        </w:rPr>
      </w:pPr>
      <w:r>
        <w:rPr>
          <w:rFonts w:ascii="Verdana" w:hAnsi="Verdana"/>
          <w:b/>
          <w:sz w:val="18"/>
        </w:rPr>
        <w:t xml:space="preserve">REFFEREED </w:t>
      </w:r>
      <w:r w:rsidR="007B7440">
        <w:rPr>
          <w:rFonts w:ascii="Verdana" w:hAnsi="Verdana"/>
          <w:b/>
          <w:sz w:val="18"/>
        </w:rPr>
        <w:t xml:space="preserve">PAPERS, WORKSHOPS AND </w:t>
      </w:r>
      <w:r w:rsidR="00747700">
        <w:rPr>
          <w:rFonts w:ascii="Verdana" w:hAnsi="Verdana"/>
          <w:b/>
          <w:sz w:val="18"/>
        </w:rPr>
        <w:t>POSTERS</w:t>
      </w:r>
      <w:r>
        <w:rPr>
          <w:rFonts w:ascii="Verdana" w:hAnsi="Verdana"/>
          <w:b/>
          <w:sz w:val="18"/>
        </w:rPr>
        <w:t xml:space="preserve"> </w:t>
      </w:r>
    </w:p>
    <w:p w14:paraId="0829C577" w14:textId="77777777" w:rsidR="00603B9B" w:rsidRDefault="00603B9B" w:rsidP="00603B9B"/>
    <w:p w14:paraId="16513572" w14:textId="77777777" w:rsidR="00603B9B" w:rsidRDefault="00603B9B" w:rsidP="00603B9B">
      <w:proofErr w:type="gramStart"/>
      <w:r>
        <w:t xml:space="preserve">Stewart, B. &amp; </w:t>
      </w:r>
      <w:proofErr w:type="spellStart"/>
      <w:r w:rsidRPr="007567FC">
        <w:rPr>
          <w:b/>
        </w:rPr>
        <w:t>Dadson</w:t>
      </w:r>
      <w:proofErr w:type="spellEnd"/>
      <w:r>
        <w:rPr>
          <w:b/>
        </w:rPr>
        <w:t>,</w:t>
      </w:r>
      <w:r w:rsidRPr="007567FC">
        <w:rPr>
          <w:b/>
        </w:rPr>
        <w:t xml:space="preserve"> M. R.</w:t>
      </w:r>
      <w:r>
        <w:t xml:space="preserve"> (2016).</w:t>
      </w:r>
      <w:proofErr w:type="gramEnd"/>
      <w:r>
        <w:t xml:space="preserve"> Navigating disorganized attachment in the therapeutic </w:t>
      </w:r>
    </w:p>
    <w:p w14:paraId="725D3188" w14:textId="724D2CB3" w:rsidR="00603B9B" w:rsidRPr="00603B9B" w:rsidRDefault="00603B9B" w:rsidP="00603B9B">
      <w:pPr>
        <w:ind w:left="720"/>
      </w:pPr>
      <w:proofErr w:type="gramStart"/>
      <w:r>
        <w:t>relationship</w:t>
      </w:r>
      <w:proofErr w:type="gramEnd"/>
      <w:r>
        <w:t>. Research paper presented at the Annual Conference of the International Society for the Study of Dissociation, San Francisco, CA.</w:t>
      </w:r>
    </w:p>
    <w:p w14:paraId="2B0F5122" w14:textId="60EB2E99" w:rsidR="00603B9B" w:rsidRDefault="00BE471C" w:rsidP="00BE471C">
      <w:pPr>
        <w:rPr>
          <w:lang w:val="en-US"/>
        </w:rPr>
      </w:pPr>
      <w:proofErr w:type="spellStart"/>
      <w:proofErr w:type="gramStart"/>
      <w:r w:rsidRPr="00BE471C">
        <w:rPr>
          <w:b/>
          <w:lang w:val="en-US"/>
        </w:rPr>
        <w:t>Dadson</w:t>
      </w:r>
      <w:proofErr w:type="spellEnd"/>
      <w:r w:rsidRPr="00BE471C">
        <w:rPr>
          <w:b/>
          <w:lang w:val="en-US"/>
        </w:rPr>
        <w:t>, M.R</w:t>
      </w:r>
      <w:r>
        <w:rPr>
          <w:lang w:val="en-US"/>
        </w:rPr>
        <w:t>. &amp; Stewart, B. (2015</w:t>
      </w:r>
      <w:r w:rsidR="00603B9B">
        <w:rPr>
          <w:lang w:val="en-US"/>
        </w:rPr>
        <w:t>).</w:t>
      </w:r>
      <w:proofErr w:type="gramEnd"/>
      <w:r w:rsidR="00603B9B">
        <w:rPr>
          <w:lang w:val="en-US"/>
        </w:rPr>
        <w:t xml:space="preserve"> Navigating</w:t>
      </w:r>
      <w:r>
        <w:rPr>
          <w:lang w:val="en-US"/>
        </w:rPr>
        <w:t xml:space="preserve"> m</w:t>
      </w:r>
      <w:r w:rsidRPr="00BE471C">
        <w:rPr>
          <w:lang w:val="en-US"/>
        </w:rPr>
        <w:t xml:space="preserve">asculinity: Clinical </w:t>
      </w:r>
      <w:r>
        <w:rPr>
          <w:lang w:val="en-US"/>
        </w:rPr>
        <w:t>c</w:t>
      </w:r>
      <w:r w:rsidRPr="00BE471C">
        <w:rPr>
          <w:lang w:val="en-US"/>
        </w:rPr>
        <w:t xml:space="preserve">ompetencies in </w:t>
      </w:r>
      <w:r>
        <w:rPr>
          <w:lang w:val="en-US"/>
        </w:rPr>
        <w:t>w</w:t>
      </w:r>
      <w:r w:rsidRPr="00BE471C">
        <w:rPr>
          <w:lang w:val="en-US"/>
        </w:rPr>
        <w:t>orking</w:t>
      </w:r>
    </w:p>
    <w:p w14:paraId="062F07F6" w14:textId="271F2F10" w:rsidR="00BE471C" w:rsidRPr="00BE471C" w:rsidRDefault="00BE471C" w:rsidP="00603B9B">
      <w:pPr>
        <w:ind w:left="720"/>
      </w:pPr>
      <w:proofErr w:type="gramStart"/>
      <w:r w:rsidRPr="00BE471C">
        <w:rPr>
          <w:lang w:val="en-US"/>
        </w:rPr>
        <w:lastRenderedPageBreak/>
        <w:t>with</w:t>
      </w:r>
      <w:proofErr w:type="gramEnd"/>
      <w:r w:rsidRPr="00BE471C">
        <w:rPr>
          <w:lang w:val="en-US"/>
        </w:rPr>
        <w:t xml:space="preserve"> </w:t>
      </w:r>
      <w:r>
        <w:rPr>
          <w:lang w:val="en-US"/>
        </w:rPr>
        <w:t>t</w:t>
      </w:r>
      <w:r w:rsidRPr="00BE471C">
        <w:rPr>
          <w:lang w:val="en-US"/>
        </w:rPr>
        <w:t xml:space="preserve">raumatized </w:t>
      </w:r>
      <w:r>
        <w:rPr>
          <w:lang w:val="en-US"/>
        </w:rPr>
        <w:t>m</w:t>
      </w:r>
      <w:r w:rsidRPr="00BE471C">
        <w:rPr>
          <w:lang w:val="en-US"/>
        </w:rPr>
        <w:t>en</w:t>
      </w:r>
      <w:r>
        <w:rPr>
          <w:lang w:val="en-US"/>
        </w:rPr>
        <w:t xml:space="preserve">. </w:t>
      </w:r>
      <w:r w:rsidRPr="00BE471C">
        <w:t>Pre-conference workshop presented at the 32nd</w:t>
      </w:r>
      <w:r w:rsidRPr="00BE471C">
        <w:rPr>
          <w:vertAlign w:val="superscript"/>
        </w:rPr>
        <w:t>t</w:t>
      </w:r>
      <w:r w:rsidRPr="00BE471C">
        <w:t xml:space="preserve"> annual conference of the </w:t>
      </w:r>
      <w:r>
        <w:t>International Society for the Study of Trauma and Dissociation</w:t>
      </w:r>
      <w:r w:rsidRPr="00BE471C">
        <w:rPr>
          <w:lang w:val="en-US"/>
        </w:rPr>
        <w:t>, Orlando, Florida</w:t>
      </w:r>
      <w:r>
        <w:rPr>
          <w:lang w:val="en-US"/>
        </w:rPr>
        <w:t>, USA</w:t>
      </w:r>
    </w:p>
    <w:p w14:paraId="333D657A" w14:textId="5E9621E0" w:rsidR="00117178" w:rsidRDefault="00117178" w:rsidP="00117178">
      <w:proofErr w:type="gramStart"/>
      <w:r w:rsidRPr="00117178">
        <w:t>Stewart</w:t>
      </w:r>
      <w:r>
        <w:t xml:space="preserve">, B., </w:t>
      </w:r>
      <w:proofErr w:type="spellStart"/>
      <w:r w:rsidRPr="00117178">
        <w:rPr>
          <w:b/>
        </w:rPr>
        <w:t>Dadson</w:t>
      </w:r>
      <w:proofErr w:type="spellEnd"/>
      <w:r w:rsidRPr="00117178">
        <w:rPr>
          <w:b/>
        </w:rPr>
        <w:t>, M.R.</w:t>
      </w:r>
      <w:r w:rsidR="00645F7A">
        <w:t xml:space="preserve"> &amp; Bull, L. (2014</w:t>
      </w:r>
      <w:r w:rsidR="00603B9B">
        <w:t>).</w:t>
      </w:r>
      <w:proofErr w:type="gramEnd"/>
      <w:r w:rsidR="00603B9B">
        <w:t xml:space="preserve"> </w:t>
      </w:r>
      <w:r>
        <w:t>Building Cultural Competency when Working</w:t>
      </w:r>
    </w:p>
    <w:p w14:paraId="556AD781" w14:textId="77777777" w:rsidR="00117178" w:rsidRDefault="00117178" w:rsidP="00117178">
      <w:pPr>
        <w:ind w:left="720" w:firstLine="60"/>
      </w:pPr>
      <w:proofErr w:type="gramStart"/>
      <w:r>
        <w:t>with</w:t>
      </w:r>
      <w:proofErr w:type="gramEnd"/>
      <w:r>
        <w:t xml:space="preserve"> Traumatized Men: Inter-and Intra-Cultural Considerations. Research paper presented at Canadian Counselling and Psychotherapy Association. Victoria, British Columbia.</w:t>
      </w:r>
    </w:p>
    <w:p w14:paraId="7EDA5610" w14:textId="703EE609" w:rsidR="00117178" w:rsidRDefault="00117178" w:rsidP="00117178">
      <w:proofErr w:type="gramStart"/>
      <w:r w:rsidRPr="00117178">
        <w:t>Stewart</w:t>
      </w:r>
      <w:r>
        <w:t xml:space="preserve">, B. </w:t>
      </w:r>
      <w:r w:rsidR="00BE471C">
        <w:t>&amp;</w:t>
      </w:r>
      <w:r>
        <w:t xml:space="preserve"> </w:t>
      </w:r>
      <w:proofErr w:type="spellStart"/>
      <w:r w:rsidRPr="00117178">
        <w:rPr>
          <w:b/>
        </w:rPr>
        <w:t>Dadson</w:t>
      </w:r>
      <w:proofErr w:type="spellEnd"/>
      <w:r w:rsidRPr="00117178">
        <w:rPr>
          <w:b/>
        </w:rPr>
        <w:t>, M.R.</w:t>
      </w:r>
      <w:r>
        <w:rPr>
          <w:b/>
        </w:rPr>
        <w:t xml:space="preserve"> </w:t>
      </w:r>
      <w:r w:rsidR="00645F7A">
        <w:t>(2014</w:t>
      </w:r>
      <w:r w:rsidRPr="00117178">
        <w:t>).</w:t>
      </w:r>
      <w:proofErr w:type="gramEnd"/>
      <w:r>
        <w:t xml:space="preserve"> </w:t>
      </w:r>
      <w:r w:rsidRPr="00117178">
        <w:t xml:space="preserve">Clinical competencies in working with traumatized men: </w:t>
      </w:r>
    </w:p>
    <w:p w14:paraId="19249ABA" w14:textId="77777777" w:rsidR="00117178" w:rsidRDefault="00117178" w:rsidP="00117178">
      <w:pPr>
        <w:ind w:left="720"/>
      </w:pPr>
      <w:proofErr w:type="gramStart"/>
      <w:r>
        <w:t>N</w:t>
      </w:r>
      <w:r w:rsidRPr="00117178">
        <w:t>avigating the intersection of masculine culture and trauma recovery</w:t>
      </w:r>
      <w:r>
        <w:t>.</w:t>
      </w:r>
      <w:proofErr w:type="gramEnd"/>
      <w:r>
        <w:t xml:space="preserve"> Research paper presented at Canadian Psychological Association.</w:t>
      </w:r>
    </w:p>
    <w:p w14:paraId="0ACAA694" w14:textId="77777777" w:rsidR="00645F7A" w:rsidRDefault="00645F7A" w:rsidP="00645F7A">
      <w:proofErr w:type="spellStart"/>
      <w:r w:rsidRPr="00C101C0">
        <w:rPr>
          <w:b/>
        </w:rPr>
        <w:t>Dadson</w:t>
      </w:r>
      <w:proofErr w:type="spellEnd"/>
      <w:r w:rsidRPr="00C101C0">
        <w:rPr>
          <w:b/>
        </w:rPr>
        <w:t>, M.R.</w:t>
      </w:r>
      <w:proofErr w:type="gramStart"/>
      <w:r>
        <w:rPr>
          <w:b/>
        </w:rPr>
        <w:t xml:space="preserve">,  </w:t>
      </w:r>
      <w:r>
        <w:t>Graham</w:t>
      </w:r>
      <w:proofErr w:type="gramEnd"/>
      <w:r>
        <w:t xml:space="preserve">, M. </w:t>
      </w:r>
      <w:r w:rsidRPr="00564542">
        <w:t>&amp;</w:t>
      </w:r>
      <w:r>
        <w:t xml:space="preserve"> Fender, J. (2014).</w:t>
      </w:r>
      <w:r w:rsidRPr="008F6F2C">
        <w:t xml:space="preserve"> A description and evaluation of the veteran’s </w:t>
      </w:r>
    </w:p>
    <w:p w14:paraId="1B653C0F" w14:textId="77777777" w:rsidR="00645F7A" w:rsidRDefault="00645F7A" w:rsidP="00645F7A">
      <w:pPr>
        <w:ind w:firstLine="720"/>
      </w:pPr>
      <w:proofErr w:type="gramStart"/>
      <w:r w:rsidRPr="008F6F2C">
        <w:t>transition</w:t>
      </w:r>
      <w:proofErr w:type="gramEnd"/>
      <w:r w:rsidRPr="008F6F2C">
        <w:t xml:space="preserve"> program: veteran’s helping veteran’s</w:t>
      </w:r>
      <w:r>
        <w:t xml:space="preserve">. Workshop presented at </w:t>
      </w:r>
      <w:proofErr w:type="gramStart"/>
      <w:r>
        <w:t xml:space="preserve">the </w:t>
      </w:r>
      <w:r w:rsidRPr="008F6F2C">
        <w:t xml:space="preserve"> </w:t>
      </w:r>
      <w:r w:rsidRPr="00AB6C05">
        <w:t>Annual</w:t>
      </w:r>
      <w:proofErr w:type="gramEnd"/>
      <w:r w:rsidRPr="00AB6C05">
        <w:t xml:space="preserve"> </w:t>
      </w:r>
    </w:p>
    <w:p w14:paraId="15BDB915" w14:textId="77777777" w:rsidR="00645F7A" w:rsidRDefault="00645F7A" w:rsidP="00645F7A">
      <w:pPr>
        <w:ind w:firstLine="720"/>
        <w:rPr>
          <w:b/>
        </w:rPr>
      </w:pPr>
      <w:proofErr w:type="gramStart"/>
      <w:r w:rsidRPr="00AB6C05">
        <w:t>Conference of the International Societ</w:t>
      </w:r>
      <w:r>
        <w:t>y for the Study of Dissociation, Long Beach CA.</w:t>
      </w:r>
      <w:proofErr w:type="gramEnd"/>
    </w:p>
    <w:p w14:paraId="2A7225DC" w14:textId="77777777" w:rsidR="00645F7A" w:rsidRDefault="00645F7A" w:rsidP="00645F7A">
      <w:proofErr w:type="spellStart"/>
      <w:proofErr w:type="gramStart"/>
      <w:r w:rsidRPr="00564542">
        <w:t>Dadson</w:t>
      </w:r>
      <w:proofErr w:type="spellEnd"/>
      <w:r>
        <w:t xml:space="preserve">, A.E. &amp; </w:t>
      </w:r>
      <w:proofErr w:type="spellStart"/>
      <w:r w:rsidRPr="00564542">
        <w:rPr>
          <w:b/>
        </w:rPr>
        <w:t>Dadson</w:t>
      </w:r>
      <w:proofErr w:type="spellEnd"/>
      <w:r w:rsidRPr="00564542">
        <w:rPr>
          <w:b/>
        </w:rPr>
        <w:t>, M.R</w:t>
      </w:r>
      <w:r>
        <w:t>. (2014).</w:t>
      </w:r>
      <w:proofErr w:type="gramEnd"/>
      <w:r w:rsidRPr="008F6F2C">
        <w:t xml:space="preserve"> </w:t>
      </w:r>
      <w:r w:rsidRPr="00916C71">
        <w:t xml:space="preserve">Dragons, warriors and wizards: What roleplaying games </w:t>
      </w:r>
    </w:p>
    <w:p w14:paraId="78232A7B" w14:textId="77777777" w:rsidR="00645F7A" w:rsidRDefault="00645F7A" w:rsidP="00645F7A">
      <w:pPr>
        <w:ind w:left="720"/>
        <w:rPr>
          <w:b/>
        </w:rPr>
      </w:pPr>
      <w:proofErr w:type="gramStart"/>
      <w:r w:rsidRPr="00916C71">
        <w:t>tell</w:t>
      </w:r>
      <w:proofErr w:type="gramEnd"/>
      <w:r w:rsidRPr="00916C71">
        <w:t xml:space="preserve"> about dissociation, trauma and masculine identity formation</w:t>
      </w:r>
      <w:r>
        <w:t xml:space="preserve">. Poster presented at the Annual </w:t>
      </w:r>
      <w:r w:rsidRPr="00AB6C05">
        <w:t>Conference of the International Societ</w:t>
      </w:r>
      <w:r>
        <w:t>y for the Study of Dissociation, Long Beach CA.</w:t>
      </w:r>
    </w:p>
    <w:p w14:paraId="7821AE69" w14:textId="77777777" w:rsidR="00645F7A" w:rsidRDefault="00645F7A" w:rsidP="00645F7A">
      <w:proofErr w:type="spellStart"/>
      <w:proofErr w:type="gramStart"/>
      <w:r w:rsidRPr="00C101C0">
        <w:rPr>
          <w:b/>
        </w:rPr>
        <w:t>Dadson</w:t>
      </w:r>
      <w:proofErr w:type="spellEnd"/>
      <w:r w:rsidRPr="00C101C0">
        <w:rPr>
          <w:b/>
        </w:rPr>
        <w:t xml:space="preserve">, M.R., </w:t>
      </w:r>
      <w:r>
        <w:t xml:space="preserve">Stewart, B., Bull, L. &amp; </w:t>
      </w:r>
      <w:proofErr w:type="spellStart"/>
      <w:r>
        <w:t>Cournoyer</w:t>
      </w:r>
      <w:proofErr w:type="spellEnd"/>
      <w:r>
        <w:t>, B. (2014).</w:t>
      </w:r>
      <w:proofErr w:type="gramEnd"/>
      <w:r>
        <w:t xml:space="preserve"> </w:t>
      </w:r>
      <w:r w:rsidRPr="00C101C0">
        <w:t xml:space="preserve">Developing competencies to treat </w:t>
      </w:r>
    </w:p>
    <w:p w14:paraId="3F2CEA8E" w14:textId="77777777" w:rsidR="00645F7A" w:rsidRDefault="00645F7A" w:rsidP="00645F7A">
      <w:pPr>
        <w:ind w:left="720"/>
      </w:pPr>
      <w:proofErr w:type="gramStart"/>
      <w:r w:rsidRPr="00C101C0">
        <w:t>traumatized</w:t>
      </w:r>
      <w:proofErr w:type="gramEnd"/>
      <w:r w:rsidRPr="00C101C0">
        <w:t xml:space="preserve"> men: Understanding the effects of masculine cultural norms on the therapeutic process.</w:t>
      </w:r>
      <w:r>
        <w:t xml:space="preserve"> Research paper presented at the Annual Conference of the Constructivist Psychology Network. </w:t>
      </w:r>
    </w:p>
    <w:p w14:paraId="2C508F3D" w14:textId="77777777" w:rsidR="00AB6C05" w:rsidRDefault="00AB6C05" w:rsidP="00AB6C05">
      <w:proofErr w:type="spellStart"/>
      <w:r w:rsidRPr="00AB6C05">
        <w:rPr>
          <w:b/>
        </w:rPr>
        <w:t>Dadson</w:t>
      </w:r>
      <w:proofErr w:type="spellEnd"/>
      <w:r w:rsidRPr="00AB6C05">
        <w:rPr>
          <w:b/>
        </w:rPr>
        <w:t>, M.R</w:t>
      </w:r>
      <w:r>
        <w:t xml:space="preserve">. (2013). </w:t>
      </w:r>
      <w:r w:rsidRPr="00AB6C05">
        <w:t xml:space="preserve">Navigating therapeutic options for individuals and couples with </w:t>
      </w:r>
    </w:p>
    <w:p w14:paraId="2993DD72" w14:textId="77777777" w:rsidR="00AB6C05" w:rsidRDefault="00AB6C05" w:rsidP="00AB6C05">
      <w:pPr>
        <w:ind w:left="720"/>
      </w:pPr>
      <w:proofErr w:type="gramStart"/>
      <w:r w:rsidRPr="00AB6C05">
        <w:t>disorganized</w:t>
      </w:r>
      <w:proofErr w:type="gramEnd"/>
      <w:r w:rsidRPr="00AB6C05">
        <w:t xml:space="preserve"> attachment.</w:t>
      </w:r>
      <w:r>
        <w:t xml:space="preserve"> Symposium </w:t>
      </w:r>
      <w:r w:rsidRPr="00AB6C05">
        <w:t xml:space="preserve">conducted at the Annual Conference of the International Society for the Study of Dissociation, Baltimore </w:t>
      </w:r>
      <w:r>
        <w:t>MD.</w:t>
      </w:r>
    </w:p>
    <w:p w14:paraId="28A3206D" w14:textId="77777777" w:rsidR="00AB6C05" w:rsidRDefault="00AB6C05" w:rsidP="00AB6C05">
      <w:proofErr w:type="gramStart"/>
      <w:r>
        <w:t xml:space="preserve">Stewart, B., Doughty, F., </w:t>
      </w:r>
      <w:proofErr w:type="spellStart"/>
      <w:r w:rsidRPr="00AB6C05">
        <w:rPr>
          <w:b/>
        </w:rPr>
        <w:t>Dadson</w:t>
      </w:r>
      <w:proofErr w:type="spellEnd"/>
      <w:r w:rsidRPr="00AB6C05">
        <w:rPr>
          <w:b/>
        </w:rPr>
        <w:t>, M.R</w:t>
      </w:r>
      <w:r>
        <w:t>. &amp; Wang, W. (2013).</w:t>
      </w:r>
      <w:proofErr w:type="gramEnd"/>
      <w:r>
        <w:t xml:space="preserve"> </w:t>
      </w:r>
      <w:r w:rsidRPr="00AB6C05">
        <w:t xml:space="preserve">Disorganized attachment: </w:t>
      </w:r>
    </w:p>
    <w:p w14:paraId="151FD06A" w14:textId="77777777" w:rsidR="00AB6C05" w:rsidRDefault="00AB6C05" w:rsidP="0016191F">
      <w:pPr>
        <w:ind w:left="720"/>
      </w:pPr>
      <w:proofErr w:type="gramStart"/>
      <w:r w:rsidRPr="00AB6C05">
        <w:t>Intergenerational transmission, clinical presentation, and foundational treatment of complex developmental trauma</w:t>
      </w:r>
      <w:r w:rsidR="0016191F">
        <w:t>.</w:t>
      </w:r>
      <w:proofErr w:type="gramEnd"/>
      <w:r>
        <w:t xml:space="preserve"> Symposium </w:t>
      </w:r>
      <w:r w:rsidRPr="00AB6C05">
        <w:t xml:space="preserve">conducted at the Annual Conference of the International Society for the Study of Dissociation, Baltimore </w:t>
      </w:r>
      <w:r>
        <w:t>MD.</w:t>
      </w:r>
      <w:r w:rsidRPr="00AB6C05">
        <w:t xml:space="preserve"> </w:t>
      </w:r>
    </w:p>
    <w:p w14:paraId="008B2BAF" w14:textId="77777777" w:rsidR="00AB6C05" w:rsidRDefault="00AB6C05" w:rsidP="00A87FC7">
      <w:proofErr w:type="gramStart"/>
      <w:r>
        <w:t xml:space="preserve">Stewart, B. &amp; </w:t>
      </w:r>
      <w:proofErr w:type="spellStart"/>
      <w:r w:rsidR="00A87FC7" w:rsidRPr="007567FC">
        <w:rPr>
          <w:b/>
        </w:rPr>
        <w:t>Dadson</w:t>
      </w:r>
      <w:proofErr w:type="spellEnd"/>
      <w:r>
        <w:rPr>
          <w:b/>
        </w:rPr>
        <w:t>,</w:t>
      </w:r>
      <w:r w:rsidR="00A87FC7" w:rsidRPr="007567FC">
        <w:rPr>
          <w:b/>
        </w:rPr>
        <w:t xml:space="preserve"> M. R.</w:t>
      </w:r>
      <w:r w:rsidR="00A87FC7">
        <w:t xml:space="preserve"> (2012).</w:t>
      </w:r>
      <w:proofErr w:type="gramEnd"/>
      <w:r w:rsidR="00A87FC7">
        <w:t xml:space="preserve"> </w:t>
      </w:r>
      <w:r w:rsidR="00A87FC7" w:rsidRPr="00640CE7">
        <w:t xml:space="preserve">The agony of the alien self: Processing </w:t>
      </w:r>
      <w:proofErr w:type="spellStart"/>
      <w:r w:rsidR="00A87FC7" w:rsidRPr="00640CE7">
        <w:t>dysregulated</w:t>
      </w:r>
      <w:proofErr w:type="spellEnd"/>
      <w:r w:rsidR="00A87FC7" w:rsidRPr="00640CE7">
        <w:t xml:space="preserve"> s</w:t>
      </w:r>
    </w:p>
    <w:p w14:paraId="76177C63" w14:textId="77777777" w:rsidR="00A87FC7" w:rsidRDefault="00AB6C05" w:rsidP="00AB6C05">
      <w:pPr>
        <w:ind w:left="720"/>
      </w:pPr>
      <w:proofErr w:type="gramStart"/>
      <w:r>
        <w:t>s</w:t>
      </w:r>
      <w:r w:rsidR="00A87FC7" w:rsidRPr="00640CE7">
        <w:t>hame</w:t>
      </w:r>
      <w:proofErr w:type="gramEnd"/>
      <w:r w:rsidR="00A87FC7" w:rsidRPr="00640CE7">
        <w:t xml:space="preserve"> experiences within the therapeutic relationship</w:t>
      </w:r>
      <w:r w:rsidR="00A87FC7">
        <w:t>.</w:t>
      </w:r>
      <w:r w:rsidR="00A87FC7" w:rsidRPr="00640CE7">
        <w:t xml:space="preserve"> </w:t>
      </w:r>
      <w:r w:rsidR="00A87FC7">
        <w:t>Workshop conducted at the Annual Conference of the International Society for the Study of Dissociation, Long Beach, CA.</w:t>
      </w:r>
    </w:p>
    <w:p w14:paraId="7E0BDB6C" w14:textId="77777777" w:rsidR="00E303CF" w:rsidRDefault="00AB6C05" w:rsidP="00E303CF">
      <w:proofErr w:type="gramStart"/>
      <w:r>
        <w:t>Stewart, B. &amp;</w:t>
      </w:r>
      <w:r w:rsidR="00467A17">
        <w:t xml:space="preserve"> </w:t>
      </w:r>
      <w:proofErr w:type="spellStart"/>
      <w:r w:rsidR="00467A17" w:rsidRPr="007567FC">
        <w:rPr>
          <w:b/>
        </w:rPr>
        <w:t>Dadson</w:t>
      </w:r>
      <w:proofErr w:type="spellEnd"/>
      <w:r>
        <w:rPr>
          <w:b/>
        </w:rPr>
        <w:t>,</w:t>
      </w:r>
      <w:r w:rsidR="00467A17" w:rsidRPr="007567FC">
        <w:rPr>
          <w:b/>
        </w:rPr>
        <w:t xml:space="preserve"> M. R.</w:t>
      </w:r>
      <w:r w:rsidR="00467A17">
        <w:t xml:space="preserve"> (2011).</w:t>
      </w:r>
      <w:proofErr w:type="gramEnd"/>
      <w:r w:rsidR="00467A17">
        <w:t xml:space="preserve"> </w:t>
      </w:r>
      <w:r w:rsidR="00E303CF">
        <w:t>The impact of shame on dissociative processes: Working</w:t>
      </w:r>
    </w:p>
    <w:p w14:paraId="27EDB48C" w14:textId="77777777" w:rsidR="00467A17" w:rsidRPr="007567FC" w:rsidRDefault="00E303CF" w:rsidP="00E303CF">
      <w:pPr>
        <w:ind w:left="720"/>
      </w:pPr>
      <w:proofErr w:type="gramStart"/>
      <w:r>
        <w:t>with</w:t>
      </w:r>
      <w:proofErr w:type="gramEnd"/>
      <w:r>
        <w:t xml:space="preserve"> the alien self.</w:t>
      </w:r>
      <w:r w:rsidR="00467A17">
        <w:t xml:space="preserve"> Workshop conducted at the Annual Conference of the International Society for the Study of Dissociation, </w:t>
      </w:r>
      <w:r>
        <w:t xml:space="preserve">Montreal, </w:t>
      </w:r>
      <w:proofErr w:type="gramStart"/>
      <w:r>
        <w:t>QB</w:t>
      </w:r>
      <w:proofErr w:type="gramEnd"/>
      <w:r w:rsidR="00467A17">
        <w:t>.</w:t>
      </w:r>
    </w:p>
    <w:p w14:paraId="65343181" w14:textId="77777777" w:rsidR="009C46B7" w:rsidRDefault="00186D33" w:rsidP="009C46B7">
      <w:proofErr w:type="spellStart"/>
      <w:r>
        <w:rPr>
          <w:b/>
        </w:rPr>
        <w:t>Dadson</w:t>
      </w:r>
      <w:proofErr w:type="spellEnd"/>
      <w:r>
        <w:rPr>
          <w:b/>
        </w:rPr>
        <w:t xml:space="preserve">, M. R.  </w:t>
      </w:r>
      <w:r w:rsidRPr="00186D33">
        <w:t>(2011)</w:t>
      </w:r>
      <w:r w:rsidR="00F75226">
        <w:t>.</w:t>
      </w:r>
      <w:r w:rsidRPr="00186D33">
        <w:t xml:space="preserve"> </w:t>
      </w:r>
      <w:proofErr w:type="gramStart"/>
      <w:r w:rsidR="00F75226">
        <w:t>The</w:t>
      </w:r>
      <w:proofErr w:type="gramEnd"/>
      <w:r w:rsidR="00F75226">
        <w:t xml:space="preserve"> themes of father/child closeness</w:t>
      </w:r>
      <w:r>
        <w:t xml:space="preserve">. </w:t>
      </w:r>
      <w:r w:rsidR="00F75226">
        <w:t xml:space="preserve">Research paper presented </w:t>
      </w:r>
    </w:p>
    <w:p w14:paraId="1E5C091E" w14:textId="77777777" w:rsidR="00186D33" w:rsidRDefault="00F75226" w:rsidP="009C46B7">
      <w:pPr>
        <w:ind w:left="720"/>
        <w:rPr>
          <w:b/>
        </w:rPr>
      </w:pPr>
      <w:proofErr w:type="gramStart"/>
      <w:r>
        <w:t>at</w:t>
      </w:r>
      <w:proofErr w:type="gramEnd"/>
      <w:r>
        <w:t xml:space="preserve"> the Conference for Future Perspectives for Intervention, Policy and Research on Men and Masculinities, Quebec City, Quebec.</w:t>
      </w:r>
    </w:p>
    <w:p w14:paraId="4BD682EA" w14:textId="77777777" w:rsidR="009C46B7" w:rsidRDefault="003B450E" w:rsidP="009C46B7">
      <w:proofErr w:type="spellStart"/>
      <w:proofErr w:type="gramStart"/>
      <w:r>
        <w:rPr>
          <w:b/>
        </w:rPr>
        <w:t>Dadson</w:t>
      </w:r>
      <w:proofErr w:type="spellEnd"/>
      <w:r>
        <w:rPr>
          <w:b/>
        </w:rPr>
        <w:t xml:space="preserve">, M. R. </w:t>
      </w:r>
      <w:r w:rsidRPr="001068C6">
        <w:t>&amp; Westwood, M. (2010)</w:t>
      </w:r>
      <w:r w:rsidR="007567FC" w:rsidRPr="001068C6">
        <w:t>.</w:t>
      </w:r>
      <w:proofErr w:type="gramEnd"/>
      <w:r w:rsidR="007567FC" w:rsidRPr="007567FC">
        <w:rPr>
          <w:rFonts w:ascii="Arial" w:hAnsi="Arial" w:cs="Arial"/>
          <w:b/>
          <w:bCs/>
          <w:color w:val="000000"/>
        </w:rPr>
        <w:t xml:space="preserve"> </w:t>
      </w:r>
      <w:r w:rsidR="007567FC" w:rsidRPr="007567FC">
        <w:t xml:space="preserve">The implications of developmental trauma on </w:t>
      </w:r>
    </w:p>
    <w:p w14:paraId="7F691BA1" w14:textId="77777777" w:rsidR="003B450E" w:rsidRDefault="007567FC" w:rsidP="009C46B7">
      <w:pPr>
        <w:ind w:left="720"/>
        <w:rPr>
          <w:b/>
        </w:rPr>
      </w:pPr>
      <w:proofErr w:type="gramStart"/>
      <w:r w:rsidRPr="007567FC">
        <w:t>masculine</w:t>
      </w:r>
      <w:proofErr w:type="gramEnd"/>
      <w:r w:rsidRPr="007567FC">
        <w:t xml:space="preserve"> gender-trauma theory: intervention and treatment</w:t>
      </w:r>
      <w:r>
        <w:t>.</w:t>
      </w:r>
      <w:r w:rsidRPr="007567FC">
        <w:t xml:space="preserve"> </w:t>
      </w:r>
      <w:r>
        <w:t>Research paper presented at the Annual Conference of the International Society for the Study of Dissociation, Atlanta Georgia.</w:t>
      </w:r>
    </w:p>
    <w:p w14:paraId="7E55DA68" w14:textId="77777777" w:rsidR="00150986" w:rsidRDefault="00150986" w:rsidP="00150986">
      <w:proofErr w:type="spellStart"/>
      <w:proofErr w:type="gramStart"/>
      <w:r w:rsidRPr="00870FAD">
        <w:rPr>
          <w:b/>
        </w:rPr>
        <w:t>Dadson</w:t>
      </w:r>
      <w:proofErr w:type="spellEnd"/>
      <w:r w:rsidRPr="00870FAD">
        <w:rPr>
          <w:b/>
        </w:rPr>
        <w:t>, M. R.,</w:t>
      </w:r>
      <w:r w:rsidRPr="00870FAD">
        <w:t xml:space="preserve"> Olson, T. &amp;</w:t>
      </w:r>
      <w:r>
        <w:t xml:space="preserve"> Young, A. R., (2010).</w:t>
      </w:r>
      <w:proofErr w:type="gramEnd"/>
      <w:r>
        <w:t xml:space="preserve"> Gender conflict: A case s</w:t>
      </w:r>
      <w:r w:rsidRPr="00870FAD">
        <w:t xml:space="preserve">tudy from an </w:t>
      </w:r>
      <w:r>
        <w:tab/>
        <w:t>action theory p</w:t>
      </w:r>
      <w:r w:rsidRPr="00870FAD">
        <w:t>erspective. Poster session presented at the Annual Conference of the</w:t>
      </w:r>
      <w:r>
        <w:t xml:space="preserve"> </w:t>
      </w:r>
      <w:r>
        <w:tab/>
      </w:r>
      <w:r w:rsidRPr="00870FAD">
        <w:t>American Psychological Association, San Diego, CA.</w:t>
      </w:r>
    </w:p>
    <w:p w14:paraId="3EA8CFC7" w14:textId="77777777" w:rsidR="00150986" w:rsidRDefault="00150986" w:rsidP="00150986">
      <w:proofErr w:type="spellStart"/>
      <w:proofErr w:type="gramStart"/>
      <w:r w:rsidRPr="00870FAD">
        <w:rPr>
          <w:b/>
        </w:rPr>
        <w:t>Dadson</w:t>
      </w:r>
      <w:proofErr w:type="spellEnd"/>
      <w:r w:rsidRPr="00870FAD">
        <w:rPr>
          <w:b/>
        </w:rPr>
        <w:t>, M. R.,</w:t>
      </w:r>
      <w:r w:rsidRPr="00870FAD">
        <w:t xml:space="preserve"> Olson, T. &amp;</w:t>
      </w:r>
      <w:r>
        <w:t xml:space="preserve"> Young, A. R., (2010).</w:t>
      </w:r>
      <w:proofErr w:type="gramEnd"/>
      <w:r w:rsidRPr="001859B3">
        <w:t xml:space="preserve"> </w:t>
      </w:r>
      <w:r>
        <w:t xml:space="preserve">Post-traumatic Stress and Social </w:t>
      </w:r>
    </w:p>
    <w:p w14:paraId="6D37D2D7" w14:textId="77777777" w:rsidR="00150986" w:rsidRDefault="00150986" w:rsidP="00150986">
      <w:pPr>
        <w:ind w:firstLine="720"/>
      </w:pPr>
      <w:r>
        <w:lastRenderedPageBreak/>
        <w:t>Processes: A Contextual Action Perspective. Poster session presented at the 27</w:t>
      </w:r>
      <w:r w:rsidRPr="001859B3">
        <w:rPr>
          <w:vertAlign w:val="superscript"/>
        </w:rPr>
        <w:t>th</w:t>
      </w:r>
      <w:r>
        <w:t xml:space="preserve"> </w:t>
      </w:r>
    </w:p>
    <w:p w14:paraId="11A0823C" w14:textId="77777777" w:rsidR="00150986" w:rsidRDefault="00150986" w:rsidP="00150986">
      <w:pPr>
        <w:ind w:left="720"/>
      </w:pPr>
      <w:proofErr w:type="gramStart"/>
      <w:r>
        <w:t>International Congress of Applied Psychology, Melbourne, Australia.</w:t>
      </w:r>
      <w:proofErr w:type="gramEnd"/>
      <w:r>
        <w:t xml:space="preserve"> </w:t>
      </w:r>
    </w:p>
    <w:p w14:paraId="55B102A6" w14:textId="77777777" w:rsidR="007567FC" w:rsidRDefault="00AB6C05" w:rsidP="00D1773B">
      <w:proofErr w:type="gramStart"/>
      <w:r>
        <w:t>Stewart, B. &amp;</w:t>
      </w:r>
      <w:r w:rsidR="007567FC">
        <w:t xml:space="preserve"> </w:t>
      </w:r>
      <w:proofErr w:type="spellStart"/>
      <w:r w:rsidR="007567FC" w:rsidRPr="007567FC">
        <w:rPr>
          <w:b/>
        </w:rPr>
        <w:t>Dadson</w:t>
      </w:r>
      <w:proofErr w:type="spellEnd"/>
      <w:r>
        <w:rPr>
          <w:b/>
        </w:rPr>
        <w:t>,</w:t>
      </w:r>
      <w:r w:rsidR="007567FC" w:rsidRPr="007567FC">
        <w:rPr>
          <w:b/>
        </w:rPr>
        <w:t xml:space="preserve"> M. R.</w:t>
      </w:r>
      <w:r w:rsidR="007567FC">
        <w:t xml:space="preserve"> </w:t>
      </w:r>
      <w:r>
        <w:t>&amp; Lauder</w:t>
      </w:r>
      <w:r w:rsidR="007567FC">
        <w:t>, J. (2010).</w:t>
      </w:r>
      <w:proofErr w:type="gramEnd"/>
      <w:r w:rsidR="007567FC">
        <w:t xml:space="preserve"> </w:t>
      </w:r>
      <w:r w:rsidR="007567FC" w:rsidRPr="007567FC">
        <w:t xml:space="preserve">Phase oriented treatment for structural </w:t>
      </w:r>
    </w:p>
    <w:p w14:paraId="02BF85C2" w14:textId="77777777" w:rsidR="007567FC" w:rsidRPr="007567FC" w:rsidRDefault="007567FC" w:rsidP="007567FC">
      <w:pPr>
        <w:ind w:left="720"/>
      </w:pPr>
      <w:proofErr w:type="gramStart"/>
      <w:r w:rsidRPr="007567FC">
        <w:t>dissociation</w:t>
      </w:r>
      <w:proofErr w:type="gramEnd"/>
      <w:r w:rsidRPr="007567FC">
        <w:t xml:space="preserve"> and</w:t>
      </w:r>
      <w:r>
        <w:t xml:space="preserve"> complex developmental trauma: C</w:t>
      </w:r>
      <w:r w:rsidRPr="007567FC">
        <w:t>linical and theoretical integration</w:t>
      </w:r>
      <w:r>
        <w:t xml:space="preserve">. Workshop </w:t>
      </w:r>
      <w:r w:rsidR="009401DB">
        <w:t>conducted</w:t>
      </w:r>
      <w:r>
        <w:t xml:space="preserve"> at the Annual Conference of the International Society for the Study of Dissociation, Atlanta Georgia.</w:t>
      </w:r>
    </w:p>
    <w:p w14:paraId="087B02BA" w14:textId="77777777" w:rsidR="003B450E" w:rsidRDefault="006B525B" w:rsidP="003B450E">
      <w:proofErr w:type="gramStart"/>
      <w:r>
        <w:t xml:space="preserve">Stewart, B., Cook, A., Bradshaw, R. A. &amp; </w:t>
      </w:r>
      <w:proofErr w:type="spellStart"/>
      <w:r w:rsidRPr="006B525B">
        <w:rPr>
          <w:b/>
        </w:rPr>
        <w:t>Dadson</w:t>
      </w:r>
      <w:proofErr w:type="spellEnd"/>
      <w:r w:rsidR="00AB6C05">
        <w:rPr>
          <w:b/>
        </w:rPr>
        <w:t>,</w:t>
      </w:r>
      <w:r w:rsidRPr="006B525B">
        <w:rPr>
          <w:b/>
        </w:rPr>
        <w:t xml:space="preserve"> M.</w:t>
      </w:r>
      <w:r w:rsidR="003B450E">
        <w:rPr>
          <w:b/>
        </w:rPr>
        <w:t xml:space="preserve"> </w:t>
      </w:r>
      <w:r w:rsidRPr="006B525B">
        <w:rPr>
          <w:b/>
        </w:rPr>
        <w:t>R.</w:t>
      </w:r>
      <w:r>
        <w:t xml:space="preserve"> (2010).</w:t>
      </w:r>
      <w:proofErr w:type="gramEnd"/>
      <w:r>
        <w:t xml:space="preserve"> Preventing burnout: </w:t>
      </w:r>
    </w:p>
    <w:p w14:paraId="7224433B" w14:textId="77777777" w:rsidR="003B450E" w:rsidRDefault="006B525B" w:rsidP="003B450E">
      <w:pPr>
        <w:ind w:left="720"/>
      </w:pPr>
      <w:proofErr w:type="gramStart"/>
      <w:r>
        <w:t xml:space="preserve">Safeguarding </w:t>
      </w:r>
      <w:r w:rsidR="003B450E">
        <w:t>both client and clinician from (re) traumatization when working with developmental trauma.</w:t>
      </w:r>
      <w:proofErr w:type="gramEnd"/>
      <w:r w:rsidR="003B450E" w:rsidRPr="003B450E">
        <w:t xml:space="preserve"> </w:t>
      </w:r>
      <w:r w:rsidR="003B450E">
        <w:t>Poster session presented at the 27</w:t>
      </w:r>
      <w:r w:rsidR="003B450E" w:rsidRPr="001859B3">
        <w:rPr>
          <w:vertAlign w:val="superscript"/>
        </w:rPr>
        <w:t>th</w:t>
      </w:r>
      <w:r w:rsidR="003B450E">
        <w:t xml:space="preserve"> International Congress of Applied Psychology, Melbourne, Australia. </w:t>
      </w:r>
    </w:p>
    <w:p w14:paraId="74341EF7" w14:textId="77777777" w:rsidR="00870FAD" w:rsidRPr="00870FAD" w:rsidRDefault="00870FAD" w:rsidP="00870FAD">
      <w:pPr>
        <w:autoSpaceDE w:val="0"/>
        <w:autoSpaceDN w:val="0"/>
        <w:adjustRightInd w:val="0"/>
      </w:pPr>
      <w:proofErr w:type="spellStart"/>
      <w:proofErr w:type="gramStart"/>
      <w:r w:rsidRPr="00870FAD">
        <w:rPr>
          <w:b/>
        </w:rPr>
        <w:t>Dadson</w:t>
      </w:r>
      <w:proofErr w:type="spellEnd"/>
      <w:r w:rsidRPr="00870FAD">
        <w:rPr>
          <w:b/>
        </w:rPr>
        <w:t>, M.</w:t>
      </w:r>
      <w:r w:rsidR="00747700">
        <w:rPr>
          <w:b/>
        </w:rPr>
        <w:t xml:space="preserve"> </w:t>
      </w:r>
      <w:r w:rsidRPr="00870FAD">
        <w:rPr>
          <w:b/>
        </w:rPr>
        <w:t>R.,</w:t>
      </w:r>
      <w:r w:rsidRPr="00870FAD">
        <w:t xml:space="preserve"> Westwood, M., &amp; </w:t>
      </w:r>
      <w:proofErr w:type="spellStart"/>
      <w:r w:rsidRPr="00870FAD">
        <w:t>Kuhl</w:t>
      </w:r>
      <w:proofErr w:type="spellEnd"/>
      <w:r w:rsidRPr="00870FAD">
        <w:t>, D. (2009).</w:t>
      </w:r>
      <w:proofErr w:type="gramEnd"/>
      <w:r w:rsidRPr="00870FAD">
        <w:t xml:space="preserve"> Therapeutic enactment: Healing the wounds </w:t>
      </w:r>
      <w:r>
        <w:tab/>
      </w:r>
      <w:r w:rsidRPr="00870FAD">
        <w:t>of men. Poster session presented at the Annual Conference of the Canadian Psychological</w:t>
      </w:r>
      <w:r>
        <w:tab/>
      </w:r>
      <w:r>
        <w:tab/>
      </w:r>
      <w:r w:rsidRPr="00870FAD">
        <w:t xml:space="preserve"> Association, Montreal</w:t>
      </w:r>
      <w:r>
        <w:t xml:space="preserve">. </w:t>
      </w:r>
    </w:p>
    <w:p w14:paraId="0E94D40F" w14:textId="77777777" w:rsidR="009C46B7" w:rsidRDefault="00701B1F" w:rsidP="009C46B7">
      <w:pPr>
        <w:autoSpaceDE w:val="0"/>
        <w:autoSpaceDN w:val="0"/>
        <w:adjustRightInd w:val="0"/>
        <w:outlineLvl w:val="0"/>
      </w:pPr>
      <w:proofErr w:type="spellStart"/>
      <w:r w:rsidRPr="008B5035">
        <w:rPr>
          <w:b/>
        </w:rPr>
        <w:t>Dadson</w:t>
      </w:r>
      <w:proofErr w:type="spellEnd"/>
      <w:r w:rsidRPr="008B5035">
        <w:rPr>
          <w:b/>
        </w:rPr>
        <w:t xml:space="preserve">, </w:t>
      </w:r>
      <w:r w:rsidRPr="00855319">
        <w:rPr>
          <w:b/>
        </w:rPr>
        <w:t>M.</w:t>
      </w:r>
      <w:r>
        <w:t xml:space="preserve"> </w:t>
      </w:r>
      <w:r w:rsidRPr="004E5817">
        <w:rPr>
          <w:b/>
        </w:rPr>
        <w:t>R</w:t>
      </w:r>
      <w:r w:rsidR="0043381E">
        <w:t>. (2009</w:t>
      </w:r>
      <w:r>
        <w:t xml:space="preserve">). </w:t>
      </w:r>
      <w:r w:rsidRPr="00F578CC">
        <w:t xml:space="preserve">The neurological effects of PTSD: An </w:t>
      </w:r>
      <w:r w:rsidR="009C46B7">
        <w:t>e</w:t>
      </w:r>
      <w:r w:rsidRPr="00F578CC">
        <w:t xml:space="preserve">xploration of neuroimaging </w:t>
      </w:r>
    </w:p>
    <w:p w14:paraId="7E97ED55" w14:textId="77777777" w:rsidR="00701B1F" w:rsidRDefault="00701B1F" w:rsidP="009C46B7">
      <w:pPr>
        <w:autoSpaceDE w:val="0"/>
        <w:autoSpaceDN w:val="0"/>
        <w:adjustRightInd w:val="0"/>
        <w:ind w:left="720"/>
        <w:outlineLvl w:val="0"/>
      </w:pPr>
      <w:proofErr w:type="gramStart"/>
      <w:r w:rsidRPr="00F578CC">
        <w:t>research</w:t>
      </w:r>
      <w:proofErr w:type="gramEnd"/>
      <w:r>
        <w:t xml:space="preserve">. </w:t>
      </w:r>
      <w:r w:rsidR="00D70E80">
        <w:t>Research paper presented</w:t>
      </w:r>
      <w:r>
        <w:t xml:space="preserve"> at the Annual Conference of the International Society for the Study of Dissociation, Washington, DC. </w:t>
      </w:r>
    </w:p>
    <w:p w14:paraId="2578C453" w14:textId="77777777" w:rsidR="009C46B7" w:rsidRDefault="00701B1F" w:rsidP="009C46B7">
      <w:pPr>
        <w:autoSpaceDE w:val="0"/>
        <w:autoSpaceDN w:val="0"/>
        <w:adjustRightInd w:val="0"/>
        <w:outlineLvl w:val="0"/>
      </w:pPr>
      <w:proofErr w:type="gramStart"/>
      <w:r>
        <w:t>Stewart, B. &amp;</w:t>
      </w:r>
      <w:r w:rsidRPr="00F578CC">
        <w:rPr>
          <w:b/>
        </w:rPr>
        <w:t xml:space="preserve"> </w:t>
      </w:r>
      <w:proofErr w:type="spellStart"/>
      <w:r w:rsidRPr="008B5035">
        <w:rPr>
          <w:b/>
        </w:rPr>
        <w:t>Dadson</w:t>
      </w:r>
      <w:proofErr w:type="spellEnd"/>
      <w:r w:rsidRPr="008B5035">
        <w:rPr>
          <w:b/>
        </w:rPr>
        <w:t xml:space="preserve">, </w:t>
      </w:r>
      <w:r w:rsidRPr="00855319">
        <w:rPr>
          <w:b/>
        </w:rPr>
        <w:t>M</w:t>
      </w:r>
      <w:r w:rsidRPr="00855319">
        <w:t>.</w:t>
      </w:r>
      <w:r w:rsidR="00747700">
        <w:t xml:space="preserve"> </w:t>
      </w:r>
      <w:r w:rsidRPr="004E5817">
        <w:rPr>
          <w:b/>
        </w:rPr>
        <w:t>R.</w:t>
      </w:r>
      <w:r w:rsidR="00181FC5">
        <w:t xml:space="preserve"> (2009</w:t>
      </w:r>
      <w:r>
        <w:t>).</w:t>
      </w:r>
      <w:proofErr w:type="gramEnd"/>
      <w:r>
        <w:t xml:space="preserve"> </w:t>
      </w:r>
      <w:r w:rsidRPr="00F578CC">
        <w:t xml:space="preserve">Accelerated integration: The contributions of </w:t>
      </w:r>
      <w:proofErr w:type="spellStart"/>
      <w:r w:rsidRPr="00F578CC">
        <w:t>neurotherapy</w:t>
      </w:r>
      <w:proofErr w:type="spellEnd"/>
      <w:r w:rsidRPr="00F578CC">
        <w:t xml:space="preserve"> </w:t>
      </w:r>
    </w:p>
    <w:p w14:paraId="2510741A" w14:textId="77777777" w:rsidR="00701B1F" w:rsidRPr="00F578CC" w:rsidRDefault="00701B1F" w:rsidP="009C46B7">
      <w:pPr>
        <w:autoSpaceDE w:val="0"/>
        <w:autoSpaceDN w:val="0"/>
        <w:adjustRightInd w:val="0"/>
        <w:ind w:left="720"/>
        <w:outlineLvl w:val="0"/>
      </w:pPr>
      <w:proofErr w:type="gramStart"/>
      <w:r w:rsidRPr="00F578CC">
        <w:t>and</w:t>
      </w:r>
      <w:proofErr w:type="gramEnd"/>
      <w:r w:rsidRPr="00F578CC">
        <w:t xml:space="preserve"> one eye integration</w:t>
      </w:r>
      <w:r>
        <w:t xml:space="preserve">. </w:t>
      </w:r>
      <w:r w:rsidR="00D70E80">
        <w:t xml:space="preserve">Research paper presented </w:t>
      </w:r>
      <w:r>
        <w:t>at the Annual Conference of the International Society for the Study of Dissociation, Washington, DC.</w:t>
      </w:r>
    </w:p>
    <w:p w14:paraId="0342DC05" w14:textId="77777777" w:rsidR="006B683F" w:rsidRDefault="00150986" w:rsidP="006B683F">
      <w:proofErr w:type="spellStart"/>
      <w:r w:rsidRPr="00150986">
        <w:rPr>
          <w:b/>
        </w:rPr>
        <w:t>Dadson</w:t>
      </w:r>
      <w:proofErr w:type="spellEnd"/>
      <w:r w:rsidRPr="00150986">
        <w:rPr>
          <w:b/>
        </w:rPr>
        <w:t>, M.R.,</w:t>
      </w:r>
      <w:r>
        <w:t xml:space="preserve"> </w:t>
      </w:r>
      <w:proofErr w:type="spellStart"/>
      <w:r>
        <w:t>Fallding</w:t>
      </w:r>
      <w:proofErr w:type="spellEnd"/>
      <w:r>
        <w:t>, M.J. &amp; Stewart, B.L. (2008, November).</w:t>
      </w:r>
      <w:r w:rsidR="006B683F">
        <w:t xml:space="preserve"> Attachment, </w:t>
      </w:r>
      <w:proofErr w:type="spellStart"/>
      <w:r w:rsidR="006B683F">
        <w:t>mentalization</w:t>
      </w:r>
      <w:proofErr w:type="spellEnd"/>
      <w:r w:rsidR="006B683F">
        <w:t xml:space="preserve"> </w:t>
      </w:r>
    </w:p>
    <w:p w14:paraId="36FF65BD" w14:textId="77777777" w:rsidR="006B683F" w:rsidRDefault="006B683F" w:rsidP="006B683F">
      <w:pPr>
        <w:ind w:firstLine="720"/>
      </w:pPr>
      <w:proofErr w:type="gramStart"/>
      <w:r>
        <w:t>and</w:t>
      </w:r>
      <w:proofErr w:type="gramEnd"/>
      <w:r>
        <w:t> </w:t>
      </w:r>
      <w:r w:rsidR="00150986">
        <w:t xml:space="preserve">the role of the reflective function: Working with complex structural dissociation. In: </w:t>
      </w:r>
    </w:p>
    <w:p w14:paraId="7EEEC6CB" w14:textId="77777777" w:rsidR="00150986" w:rsidRDefault="00150986" w:rsidP="006B683F">
      <w:pPr>
        <w:ind w:firstLine="720"/>
      </w:pPr>
      <w:r>
        <w:t>B.L. Stewart (Chair</w:t>
      </w:r>
      <w:r w:rsidRPr="00E17B15">
        <w:t xml:space="preserve">), </w:t>
      </w:r>
      <w:proofErr w:type="gramStart"/>
      <w:r w:rsidRPr="00E17B15">
        <w:t>The</w:t>
      </w:r>
      <w:proofErr w:type="gramEnd"/>
      <w:r w:rsidRPr="00E17B15">
        <w:t xml:space="preserve"> application of attachment theory and </w:t>
      </w:r>
      <w:proofErr w:type="spellStart"/>
      <w:r w:rsidRPr="00E17B15">
        <w:t>mentalization</w:t>
      </w:r>
      <w:proofErr w:type="spellEnd"/>
      <w:r w:rsidRPr="00E17B15">
        <w:t xml:space="preserve"> in complex</w:t>
      </w:r>
      <w:r w:rsidRPr="00E17B15">
        <w:tab/>
      </w:r>
      <w:r w:rsidRPr="00E17B15">
        <w:tab/>
        <w:t>tertiary structural dissociation: A case study. Symposium</w:t>
      </w:r>
      <w:r>
        <w:t xml:space="preserve"> paper presented at the 25</w:t>
      </w:r>
      <w:r>
        <w:rPr>
          <w:vertAlign w:val="superscript"/>
        </w:rPr>
        <w:t>th</w:t>
      </w:r>
      <w:r>
        <w:t xml:space="preserve"> </w:t>
      </w:r>
      <w:r>
        <w:tab/>
        <w:t xml:space="preserve">annual meeting of the International Society for the Study of Trauma &amp; Dissociation, </w:t>
      </w:r>
      <w:r>
        <w:tab/>
        <w:t>Chicago, IL.</w:t>
      </w:r>
      <w:r>
        <w:rPr>
          <w:rFonts w:ascii="Tahoma" w:hAnsi="Tahoma" w:cs="Tahoma"/>
          <w:sz w:val="20"/>
          <w:szCs w:val="20"/>
        </w:rPr>
        <w:br/>
        <w:t> </w:t>
      </w:r>
      <w:proofErr w:type="spellStart"/>
      <w:r>
        <w:t>Fallding</w:t>
      </w:r>
      <w:proofErr w:type="spellEnd"/>
      <w:r>
        <w:t xml:space="preserve">, M.J., </w:t>
      </w:r>
      <w:proofErr w:type="spellStart"/>
      <w:r w:rsidRPr="00150986">
        <w:rPr>
          <w:b/>
        </w:rPr>
        <w:t>Dadson</w:t>
      </w:r>
      <w:proofErr w:type="spellEnd"/>
      <w:r w:rsidRPr="00150986">
        <w:rPr>
          <w:b/>
        </w:rPr>
        <w:t>, M.R.</w:t>
      </w:r>
      <w:r>
        <w:t xml:space="preserve"> &amp; Stewart, B.L. (2008, November). Profound developmental </w:t>
      </w:r>
      <w:r>
        <w:tab/>
        <w:t>trauma: A case history. In B.L. Stewart (Chair</w:t>
      </w:r>
      <w:r w:rsidRPr="00E17B15">
        <w:t xml:space="preserve">), </w:t>
      </w:r>
      <w:proofErr w:type="gramStart"/>
      <w:r w:rsidRPr="00E17B15">
        <w:t>The</w:t>
      </w:r>
      <w:proofErr w:type="gramEnd"/>
      <w:r w:rsidRPr="00E17B15">
        <w:t xml:space="preserve"> application of attachment theory and </w:t>
      </w:r>
      <w:r w:rsidRPr="00E17B15">
        <w:tab/>
      </w:r>
      <w:proofErr w:type="spellStart"/>
      <w:r w:rsidRPr="00E17B15">
        <w:t>mentalization</w:t>
      </w:r>
      <w:proofErr w:type="spellEnd"/>
      <w:r w:rsidRPr="00E17B15">
        <w:t xml:space="preserve"> in complex tertiary structural dissociation: A case study. Symposium paper </w:t>
      </w:r>
      <w:r w:rsidRPr="00E17B15">
        <w:tab/>
        <w:t>presented at the 25</w:t>
      </w:r>
      <w:r w:rsidRPr="00E17B15">
        <w:rPr>
          <w:vertAlign w:val="superscript"/>
        </w:rPr>
        <w:t>th</w:t>
      </w:r>
      <w:r w:rsidRPr="00E17B15">
        <w:t xml:space="preserve"> annual meeting of the International</w:t>
      </w:r>
      <w:r>
        <w:t xml:space="preserve"> Society for the Study of Trauma </w:t>
      </w:r>
      <w:r>
        <w:tab/>
        <w:t>&amp; Dissociation, Chicago, IL.</w:t>
      </w:r>
      <w:r>
        <w:rPr>
          <w:rFonts w:ascii="Tahoma" w:hAnsi="Tahoma" w:cs="Tahoma"/>
          <w:sz w:val="20"/>
          <w:szCs w:val="20"/>
        </w:rPr>
        <w:br/>
        <w:t> </w:t>
      </w:r>
      <w:r>
        <w:t>Stewart, B.L</w:t>
      </w:r>
      <w:r w:rsidRPr="00150986">
        <w:rPr>
          <w:b/>
        </w:rPr>
        <w:t xml:space="preserve">., </w:t>
      </w:r>
      <w:proofErr w:type="spellStart"/>
      <w:r w:rsidRPr="00150986">
        <w:rPr>
          <w:b/>
        </w:rPr>
        <w:t>Dadson</w:t>
      </w:r>
      <w:proofErr w:type="spellEnd"/>
      <w:r w:rsidRPr="00150986">
        <w:rPr>
          <w:b/>
        </w:rPr>
        <w:t>, M.R</w:t>
      </w:r>
      <w:r>
        <w:t xml:space="preserve">. &amp; </w:t>
      </w:r>
      <w:proofErr w:type="spellStart"/>
      <w:r>
        <w:t>Fallding</w:t>
      </w:r>
      <w:proofErr w:type="spellEnd"/>
      <w:r>
        <w:t xml:space="preserve">, M.J. (2008, November). The successes, struggles and </w:t>
      </w:r>
      <w:r>
        <w:tab/>
        <w:t xml:space="preserve">surprises that emerge when applying theory and therapeutic interventions to a complex </w:t>
      </w:r>
      <w:r>
        <w:tab/>
        <w:t xml:space="preserve">DID client. In: B.L. Stewart (Chair), </w:t>
      </w:r>
      <w:proofErr w:type="gramStart"/>
      <w:r w:rsidRPr="00E17B15">
        <w:t>The</w:t>
      </w:r>
      <w:proofErr w:type="gramEnd"/>
      <w:r w:rsidRPr="00E17B15">
        <w:t xml:space="preserve"> application of attachment theory and </w:t>
      </w:r>
      <w:r w:rsidRPr="00E17B15">
        <w:tab/>
      </w:r>
      <w:proofErr w:type="spellStart"/>
      <w:r w:rsidRPr="00E17B15">
        <w:t>mentalization</w:t>
      </w:r>
      <w:proofErr w:type="spellEnd"/>
      <w:r w:rsidRPr="00E17B15">
        <w:t xml:space="preserve"> in complex tertiary structural dissociation: A case study. Symposium paper </w:t>
      </w:r>
      <w:r w:rsidRPr="00E17B15">
        <w:tab/>
        <w:t>presented at the 25</w:t>
      </w:r>
      <w:r w:rsidRPr="00E17B15">
        <w:rPr>
          <w:vertAlign w:val="superscript"/>
        </w:rPr>
        <w:t>th</w:t>
      </w:r>
      <w:r w:rsidRPr="00E17B15">
        <w:t xml:space="preserve"> annual meeting</w:t>
      </w:r>
      <w:r>
        <w:t xml:space="preserve"> of the International Society for the Study of Trauma </w:t>
      </w:r>
      <w:r>
        <w:tab/>
        <w:t>&amp; Dissociation, Chicago, IL.</w:t>
      </w:r>
    </w:p>
    <w:p w14:paraId="294D675D" w14:textId="77777777" w:rsidR="009C46B7" w:rsidRDefault="00E76F3B" w:rsidP="009C46B7">
      <w:proofErr w:type="spellStart"/>
      <w:r w:rsidRPr="004E7425">
        <w:rPr>
          <w:b/>
        </w:rPr>
        <w:t>Dadson</w:t>
      </w:r>
      <w:proofErr w:type="spellEnd"/>
      <w:r w:rsidRPr="004E7425">
        <w:rPr>
          <w:b/>
        </w:rPr>
        <w:t>, M</w:t>
      </w:r>
      <w:r>
        <w:rPr>
          <w:b/>
        </w:rPr>
        <w:t xml:space="preserve">. </w:t>
      </w:r>
      <w:r w:rsidR="007567FC">
        <w:rPr>
          <w:b/>
        </w:rPr>
        <w:t xml:space="preserve">R. </w:t>
      </w:r>
      <w:r w:rsidR="0043381E">
        <w:t>(2006</w:t>
      </w:r>
      <w:r>
        <w:t xml:space="preserve">). </w:t>
      </w:r>
      <w:proofErr w:type="gramStart"/>
      <w:r w:rsidRPr="00956D89">
        <w:t>Exploring th</w:t>
      </w:r>
      <w:r>
        <w:t>e nature of spiritual wellness.</w:t>
      </w:r>
      <w:proofErr w:type="gramEnd"/>
      <w:r>
        <w:t xml:space="preserve"> </w:t>
      </w:r>
      <w:r w:rsidR="00D70E80">
        <w:t>Research p</w:t>
      </w:r>
      <w:r>
        <w:t xml:space="preserve">aper presented at </w:t>
      </w:r>
    </w:p>
    <w:p w14:paraId="198319F4" w14:textId="77777777" w:rsidR="00E76F3B" w:rsidRPr="00956D89" w:rsidRDefault="00E76F3B" w:rsidP="009C46B7">
      <w:pPr>
        <w:ind w:firstLine="720"/>
      </w:pPr>
      <w:proofErr w:type="gramStart"/>
      <w:r>
        <w:t>the</w:t>
      </w:r>
      <w:proofErr w:type="gramEnd"/>
      <w:r>
        <w:t xml:space="preserve"> </w:t>
      </w:r>
      <w:r w:rsidR="00701B1F">
        <w:t xml:space="preserve">Annual Conference </w:t>
      </w:r>
      <w:r>
        <w:t xml:space="preserve">of the </w:t>
      </w:r>
      <w:r w:rsidRPr="00956D89">
        <w:t>Pacific Coast Colleg</w:t>
      </w:r>
      <w:r>
        <w:t xml:space="preserve">e Health Association, Vancouver, </w:t>
      </w:r>
      <w:r w:rsidR="00D70E80">
        <w:t xml:space="preserve"> </w:t>
      </w:r>
      <w:r>
        <w:t>BC.</w:t>
      </w:r>
    </w:p>
    <w:p w14:paraId="55875DD6" w14:textId="77777777" w:rsidR="009C46B7" w:rsidRDefault="00E76F3B" w:rsidP="009C46B7">
      <w:proofErr w:type="spellStart"/>
      <w:proofErr w:type="gramStart"/>
      <w:r w:rsidRPr="004E7425">
        <w:rPr>
          <w:b/>
        </w:rPr>
        <w:t>Dadson</w:t>
      </w:r>
      <w:proofErr w:type="spellEnd"/>
      <w:r w:rsidRPr="004E7425">
        <w:rPr>
          <w:b/>
        </w:rPr>
        <w:t>, M.</w:t>
      </w:r>
      <w:r w:rsidR="007567FC">
        <w:rPr>
          <w:b/>
        </w:rPr>
        <w:t xml:space="preserve"> R.</w:t>
      </w:r>
      <w:r w:rsidRPr="004E7425">
        <w:rPr>
          <w:b/>
        </w:rPr>
        <w:t>,</w:t>
      </w:r>
      <w:r w:rsidR="0043381E">
        <w:t xml:space="preserve"> &amp; McDonald, M. (2005</w:t>
      </w:r>
      <w:r>
        <w:t>).</w:t>
      </w:r>
      <w:proofErr w:type="gramEnd"/>
      <w:r>
        <w:t xml:space="preserve">  </w:t>
      </w:r>
      <w:proofErr w:type="gramStart"/>
      <w:r w:rsidRPr="00956D89">
        <w:t>St</w:t>
      </w:r>
      <w:r>
        <w:t>ories of father/child closeness.</w:t>
      </w:r>
      <w:proofErr w:type="gramEnd"/>
      <w:r>
        <w:t xml:space="preserve"> </w:t>
      </w:r>
      <w:r w:rsidR="00D70E80">
        <w:t>Research p</w:t>
      </w:r>
      <w:r>
        <w:t xml:space="preserve">aper </w:t>
      </w:r>
    </w:p>
    <w:p w14:paraId="4527BD6C" w14:textId="77777777" w:rsidR="00D70E80" w:rsidRDefault="00E76F3B" w:rsidP="009C46B7">
      <w:pPr>
        <w:ind w:firstLine="720"/>
      </w:pPr>
      <w:proofErr w:type="gramStart"/>
      <w:r>
        <w:t>presented</w:t>
      </w:r>
      <w:proofErr w:type="gramEnd"/>
      <w:r>
        <w:t xml:space="preserve"> at the</w:t>
      </w:r>
      <w:r w:rsidRPr="00956D89">
        <w:t xml:space="preserve"> 12th International Qualitative Health Research Conference</w:t>
      </w:r>
      <w:r w:rsidR="00F15869" w:rsidRPr="00956D89">
        <w:t xml:space="preserve">, </w:t>
      </w:r>
      <w:r w:rsidR="00F15869">
        <w:t>Alberta</w:t>
      </w:r>
      <w:r>
        <w:t>.</w:t>
      </w:r>
    </w:p>
    <w:p w14:paraId="209ABA8B" w14:textId="77777777" w:rsidR="00C828E8" w:rsidRPr="0083176E" w:rsidRDefault="00C828E8" w:rsidP="008A78F6"/>
    <w:p w14:paraId="6AF325F5" w14:textId="77777777" w:rsidR="00A358A6" w:rsidRPr="00A358A6" w:rsidRDefault="0043381E" w:rsidP="00A358A6">
      <w:pPr>
        <w:outlineLvl w:val="0"/>
        <w:rPr>
          <w:rFonts w:ascii="Verdana" w:hAnsi="Verdana"/>
          <w:b/>
          <w:sz w:val="18"/>
        </w:rPr>
      </w:pPr>
      <w:r>
        <w:rPr>
          <w:rFonts w:ascii="Verdana" w:hAnsi="Verdana"/>
          <w:b/>
          <w:sz w:val="18"/>
        </w:rPr>
        <w:t xml:space="preserve">NON-REFEREED CONFERENCE PRESENTATIONS AND </w:t>
      </w:r>
      <w:r w:rsidR="006E1BF7">
        <w:rPr>
          <w:rFonts w:ascii="Verdana" w:hAnsi="Verdana"/>
          <w:b/>
          <w:sz w:val="18"/>
        </w:rPr>
        <w:t xml:space="preserve">UNIVERSITY COURSES </w:t>
      </w:r>
    </w:p>
    <w:p w14:paraId="0D042271" w14:textId="77777777" w:rsidR="001068C6" w:rsidRDefault="0043381E" w:rsidP="0043381E">
      <w:pPr>
        <w:autoSpaceDE w:val="0"/>
        <w:autoSpaceDN w:val="0"/>
        <w:adjustRightInd w:val="0"/>
      </w:pPr>
      <w:proofErr w:type="spellStart"/>
      <w:r>
        <w:rPr>
          <w:b/>
        </w:rPr>
        <w:t>Dadson</w:t>
      </w:r>
      <w:proofErr w:type="spellEnd"/>
      <w:r>
        <w:rPr>
          <w:b/>
        </w:rPr>
        <w:t xml:space="preserve">, M.R. </w:t>
      </w:r>
      <w:r w:rsidRPr="001068C6">
        <w:t>(2010)</w:t>
      </w:r>
      <w:r w:rsidR="001068C6" w:rsidRPr="001068C6">
        <w:t>.</w:t>
      </w:r>
      <w:r w:rsidR="001068C6">
        <w:t xml:space="preserve"> Managing the effects of compound stress, gender role stress and traumatic </w:t>
      </w:r>
    </w:p>
    <w:p w14:paraId="72A9F508" w14:textId="77777777" w:rsidR="0043381E" w:rsidRDefault="001068C6" w:rsidP="001068C6">
      <w:pPr>
        <w:autoSpaceDE w:val="0"/>
        <w:autoSpaceDN w:val="0"/>
        <w:adjustRightInd w:val="0"/>
        <w:ind w:firstLine="720"/>
        <w:rPr>
          <w:b/>
        </w:rPr>
      </w:pPr>
      <w:proofErr w:type="gramStart"/>
      <w:r>
        <w:t>stress</w:t>
      </w:r>
      <w:proofErr w:type="gramEnd"/>
      <w:r>
        <w:t xml:space="preserve">. </w:t>
      </w:r>
      <w:proofErr w:type="gramStart"/>
      <w:r>
        <w:t>British Columbia Air Traffic Control.</w:t>
      </w:r>
      <w:proofErr w:type="gramEnd"/>
      <w:r>
        <w:t xml:space="preserve"> </w:t>
      </w:r>
      <w:proofErr w:type="gramStart"/>
      <w:r>
        <w:t>Surrey B.C.</w:t>
      </w:r>
      <w:proofErr w:type="gramEnd"/>
    </w:p>
    <w:p w14:paraId="7D2A25A5" w14:textId="77777777" w:rsidR="009C46B7" w:rsidRDefault="0043381E" w:rsidP="009C46B7">
      <w:pPr>
        <w:autoSpaceDE w:val="0"/>
        <w:autoSpaceDN w:val="0"/>
        <w:adjustRightInd w:val="0"/>
      </w:pPr>
      <w:proofErr w:type="spellStart"/>
      <w:r>
        <w:rPr>
          <w:b/>
        </w:rPr>
        <w:t>Dadson</w:t>
      </w:r>
      <w:proofErr w:type="spellEnd"/>
      <w:r>
        <w:rPr>
          <w:b/>
        </w:rPr>
        <w:t xml:space="preserve">, M. R., </w:t>
      </w:r>
      <w:r w:rsidRPr="00D747D0">
        <w:t>(2009)</w:t>
      </w:r>
      <w:r>
        <w:t xml:space="preserve">. Cross-cultural conversations: The nature of Spiritual wellness, Faculty </w:t>
      </w:r>
    </w:p>
    <w:p w14:paraId="54F320F4" w14:textId="77777777" w:rsidR="0043381E" w:rsidRDefault="0043381E" w:rsidP="009C46B7">
      <w:pPr>
        <w:autoSpaceDE w:val="0"/>
        <w:autoSpaceDN w:val="0"/>
        <w:adjustRightInd w:val="0"/>
        <w:ind w:firstLine="720"/>
      </w:pPr>
      <w:proofErr w:type="gramStart"/>
      <w:r>
        <w:t>of</w:t>
      </w:r>
      <w:proofErr w:type="gramEnd"/>
      <w:r>
        <w:t xml:space="preserve"> Psychology, </w:t>
      </w:r>
      <w:proofErr w:type="spellStart"/>
      <w:r>
        <w:t>SatyaWacana</w:t>
      </w:r>
      <w:proofErr w:type="spellEnd"/>
      <w:r>
        <w:t xml:space="preserve"> University, </w:t>
      </w:r>
      <w:proofErr w:type="spellStart"/>
      <w:r w:rsidRPr="009059BA">
        <w:t>Salatiga</w:t>
      </w:r>
      <w:proofErr w:type="spellEnd"/>
      <w:r>
        <w:t xml:space="preserve"> </w:t>
      </w:r>
      <w:proofErr w:type="spellStart"/>
      <w:r>
        <w:t>Indonisia</w:t>
      </w:r>
      <w:proofErr w:type="spellEnd"/>
      <w:r w:rsidRPr="009059BA">
        <w:t>.</w:t>
      </w:r>
    </w:p>
    <w:p w14:paraId="0E440DC8" w14:textId="77777777" w:rsidR="009C46B7" w:rsidRDefault="0043381E" w:rsidP="009C46B7">
      <w:pPr>
        <w:autoSpaceDE w:val="0"/>
        <w:autoSpaceDN w:val="0"/>
        <w:adjustRightInd w:val="0"/>
      </w:pPr>
      <w:proofErr w:type="gramStart"/>
      <w:r>
        <w:t xml:space="preserve">Stewart, B., &amp; </w:t>
      </w:r>
      <w:proofErr w:type="spellStart"/>
      <w:r w:rsidRPr="009059BA">
        <w:rPr>
          <w:b/>
        </w:rPr>
        <w:t>Dadson</w:t>
      </w:r>
      <w:proofErr w:type="spellEnd"/>
      <w:r w:rsidRPr="009059BA">
        <w:rPr>
          <w:b/>
        </w:rPr>
        <w:t>, M.</w:t>
      </w:r>
      <w:r>
        <w:rPr>
          <w:b/>
        </w:rPr>
        <w:t xml:space="preserve"> </w:t>
      </w:r>
      <w:r w:rsidRPr="009059BA">
        <w:rPr>
          <w:b/>
        </w:rPr>
        <w:t>R</w:t>
      </w:r>
      <w:r>
        <w:t>. (2009).</w:t>
      </w:r>
      <w:proofErr w:type="gramEnd"/>
      <w:r>
        <w:t xml:space="preserve"> Observed experiential integration: PTSD interventions in </w:t>
      </w:r>
    </w:p>
    <w:p w14:paraId="63D15CAA" w14:textId="7F06DE2E" w:rsidR="0043381E" w:rsidRDefault="0043381E" w:rsidP="009C46B7">
      <w:pPr>
        <w:autoSpaceDE w:val="0"/>
        <w:autoSpaceDN w:val="0"/>
        <w:adjustRightInd w:val="0"/>
        <w:ind w:left="720"/>
      </w:pPr>
      <w:proofErr w:type="gramStart"/>
      <w:r>
        <w:lastRenderedPageBreak/>
        <w:t>the</w:t>
      </w:r>
      <w:proofErr w:type="gramEnd"/>
      <w:r>
        <w:t xml:space="preserve"> Indonesian context.</w:t>
      </w:r>
      <w:r w:rsidRPr="00352FFF">
        <w:t xml:space="preserve"> </w:t>
      </w:r>
      <w:r w:rsidR="001A532B">
        <w:t>Three-day</w:t>
      </w:r>
      <w:r>
        <w:t xml:space="preserve"> workshop presented to the Faculty of Psychology, </w:t>
      </w:r>
      <w:proofErr w:type="spellStart"/>
      <w:r>
        <w:t>SatyaWacana</w:t>
      </w:r>
      <w:proofErr w:type="spellEnd"/>
      <w:r>
        <w:t xml:space="preserve"> University, </w:t>
      </w:r>
      <w:proofErr w:type="spellStart"/>
      <w:proofErr w:type="gramStart"/>
      <w:r w:rsidRPr="009059BA">
        <w:t>Salatiga</w:t>
      </w:r>
      <w:proofErr w:type="spellEnd"/>
      <w:proofErr w:type="gramEnd"/>
      <w:r>
        <w:t xml:space="preserve"> </w:t>
      </w:r>
      <w:proofErr w:type="spellStart"/>
      <w:r>
        <w:t>Indonisia</w:t>
      </w:r>
      <w:proofErr w:type="spellEnd"/>
      <w:r w:rsidRPr="009059BA">
        <w:t>.</w:t>
      </w:r>
    </w:p>
    <w:p w14:paraId="71DCC9A2" w14:textId="77777777" w:rsidR="004D44ED" w:rsidRDefault="004D44ED" w:rsidP="004D44ED">
      <w:proofErr w:type="spellStart"/>
      <w:proofErr w:type="gramStart"/>
      <w:r w:rsidRPr="008B5035">
        <w:rPr>
          <w:b/>
        </w:rPr>
        <w:t>Dadson</w:t>
      </w:r>
      <w:proofErr w:type="spellEnd"/>
      <w:r w:rsidRPr="008B5035">
        <w:rPr>
          <w:b/>
        </w:rPr>
        <w:t>, M.</w:t>
      </w:r>
      <w:r>
        <w:t xml:space="preserve"> (2008).</w:t>
      </w:r>
      <w:proofErr w:type="gramEnd"/>
      <w:r>
        <w:t xml:space="preserve"> </w:t>
      </w:r>
      <w:proofErr w:type="gramStart"/>
      <w:r>
        <w:t>Psychology of gender PSYC 315, Guest lecturer, Trinity Western</w:t>
      </w:r>
      <w:r>
        <w:tab/>
      </w:r>
      <w:r>
        <w:tab/>
        <w:t>University, BC.</w:t>
      </w:r>
      <w:proofErr w:type="gramEnd"/>
    </w:p>
    <w:p w14:paraId="3E3050ED" w14:textId="77777777" w:rsidR="004D44ED" w:rsidRPr="00956D89" w:rsidRDefault="004D44ED" w:rsidP="004D44ED">
      <w:proofErr w:type="spellStart"/>
      <w:r w:rsidRPr="008B5035">
        <w:rPr>
          <w:b/>
        </w:rPr>
        <w:t>Dadson</w:t>
      </w:r>
      <w:proofErr w:type="spellEnd"/>
      <w:r w:rsidRPr="008B5035">
        <w:rPr>
          <w:b/>
        </w:rPr>
        <w:t>, M.</w:t>
      </w:r>
      <w:r>
        <w:t xml:space="preserve"> </w:t>
      </w:r>
      <w:r w:rsidRPr="00956D89">
        <w:t>(2005 - 2007)</w:t>
      </w:r>
      <w:r>
        <w:t xml:space="preserve"> </w:t>
      </w:r>
      <w:r w:rsidRPr="00956D89">
        <w:t xml:space="preserve">Career </w:t>
      </w:r>
      <w:r>
        <w:t>p</w:t>
      </w:r>
      <w:r w:rsidRPr="00956D89">
        <w:t xml:space="preserve">reparation 101, </w:t>
      </w:r>
      <w:r>
        <w:t xml:space="preserve">Instructor, </w:t>
      </w:r>
      <w:r w:rsidRPr="00956D89">
        <w:t xml:space="preserve">Trinity Western University, </w:t>
      </w:r>
      <w:r>
        <w:tab/>
        <w:t>British Columbia</w:t>
      </w:r>
    </w:p>
    <w:p w14:paraId="5E9D5E5A" w14:textId="77777777" w:rsidR="004D44ED" w:rsidRPr="00956D89" w:rsidRDefault="004D44ED" w:rsidP="004D44ED">
      <w:proofErr w:type="spellStart"/>
      <w:proofErr w:type="gramStart"/>
      <w:r w:rsidRPr="008B5035">
        <w:rPr>
          <w:b/>
        </w:rPr>
        <w:t>Dadson</w:t>
      </w:r>
      <w:proofErr w:type="spellEnd"/>
      <w:r w:rsidRPr="008B5035">
        <w:rPr>
          <w:b/>
        </w:rPr>
        <w:t>, M</w:t>
      </w:r>
      <w:r>
        <w:t xml:space="preserve">. </w:t>
      </w:r>
      <w:r w:rsidRPr="00956D89">
        <w:t>(2003-2007)</w:t>
      </w:r>
      <w:r>
        <w:t xml:space="preserve"> Organizational </w:t>
      </w:r>
      <w:r w:rsidR="00B37BF3">
        <w:t>b</w:t>
      </w:r>
      <w:r w:rsidR="00B37BF3" w:rsidRPr="00956D89">
        <w:t>ehaviour</w:t>
      </w:r>
      <w:r w:rsidRPr="00956D89">
        <w:t xml:space="preserve"> Lab (BUSI 28</w:t>
      </w:r>
      <w:r>
        <w:t>0), Instructor, Trinity Western</w:t>
      </w:r>
      <w:r>
        <w:tab/>
        <w:t>U</w:t>
      </w:r>
      <w:r w:rsidRPr="00956D89">
        <w:t xml:space="preserve">niversity, </w:t>
      </w:r>
      <w:r>
        <w:t>British Columbia.</w:t>
      </w:r>
      <w:proofErr w:type="gramEnd"/>
    </w:p>
    <w:p w14:paraId="56397CC2" w14:textId="77777777" w:rsidR="00E76F3B" w:rsidRDefault="00E76F3B" w:rsidP="00E76F3B">
      <w:proofErr w:type="spellStart"/>
      <w:r w:rsidRPr="008B5035">
        <w:rPr>
          <w:b/>
        </w:rPr>
        <w:t>Dadson</w:t>
      </w:r>
      <w:proofErr w:type="spellEnd"/>
      <w:r w:rsidRPr="008B5035">
        <w:rPr>
          <w:b/>
        </w:rPr>
        <w:t>, M.</w:t>
      </w:r>
      <w:r w:rsidRPr="008B5035">
        <w:t xml:space="preserve"> </w:t>
      </w:r>
      <w:r>
        <w:t xml:space="preserve"> (2001 -2007) Counselling services statistics and annual board report, Trinity</w:t>
      </w:r>
      <w:r>
        <w:tab/>
      </w:r>
      <w:r>
        <w:tab/>
        <w:t>Western University</w:t>
      </w:r>
      <w:r w:rsidRPr="006833EF">
        <w:t xml:space="preserve"> </w:t>
      </w:r>
      <w:r>
        <w:t xml:space="preserve">British Columbia. </w:t>
      </w:r>
    </w:p>
    <w:p w14:paraId="7674050D" w14:textId="77777777" w:rsidR="009C46B7" w:rsidRDefault="00E76F3B" w:rsidP="009C46B7">
      <w:proofErr w:type="spellStart"/>
      <w:r w:rsidRPr="008B5035">
        <w:rPr>
          <w:b/>
        </w:rPr>
        <w:t>Dadson</w:t>
      </w:r>
      <w:proofErr w:type="spellEnd"/>
      <w:r w:rsidRPr="008B5035">
        <w:rPr>
          <w:b/>
        </w:rPr>
        <w:t>, M.</w:t>
      </w:r>
      <w:r>
        <w:t xml:space="preserve"> (2004-2007) Student mental health care needs assessment, Trinity</w:t>
      </w:r>
      <w:r w:rsidR="009C46B7">
        <w:t xml:space="preserve"> </w:t>
      </w:r>
      <w:r>
        <w:t xml:space="preserve">Western </w:t>
      </w:r>
    </w:p>
    <w:p w14:paraId="5BF2B71C" w14:textId="77777777" w:rsidR="00E76F3B" w:rsidRDefault="00E76F3B" w:rsidP="009C46B7">
      <w:pPr>
        <w:ind w:firstLine="720"/>
      </w:pPr>
      <w:proofErr w:type="gramStart"/>
      <w:r>
        <w:t>University, British Columbia.</w:t>
      </w:r>
      <w:proofErr w:type="gramEnd"/>
    </w:p>
    <w:p w14:paraId="0967A2E3" w14:textId="77777777" w:rsidR="00E76F3B" w:rsidRDefault="00E76F3B" w:rsidP="00E76F3B">
      <w:proofErr w:type="spellStart"/>
      <w:r w:rsidRPr="008B5035">
        <w:rPr>
          <w:b/>
        </w:rPr>
        <w:t>Dadson</w:t>
      </w:r>
      <w:proofErr w:type="spellEnd"/>
      <w:r w:rsidRPr="008B5035">
        <w:rPr>
          <w:b/>
        </w:rPr>
        <w:t>, M.</w:t>
      </w:r>
      <w:r>
        <w:t xml:space="preserve"> (2006)</w:t>
      </w:r>
      <w:r w:rsidRPr="00C32E51">
        <w:t xml:space="preserve"> </w:t>
      </w:r>
      <w:r>
        <w:t xml:space="preserve">Statistical analysis of counselling Services Contribution to Retention, </w:t>
      </w:r>
    </w:p>
    <w:p w14:paraId="67E09FA6" w14:textId="77777777" w:rsidR="00676188" w:rsidRDefault="00E76F3B" w:rsidP="006C5B7F">
      <w:pPr>
        <w:ind w:firstLine="720"/>
      </w:pPr>
      <w:proofErr w:type="gramStart"/>
      <w:r>
        <w:t>V.P. of Student Life, Trinity Western University British Columbi</w:t>
      </w:r>
      <w:r w:rsidR="006C5B7F">
        <w:t>a.</w:t>
      </w:r>
      <w:proofErr w:type="gramEnd"/>
    </w:p>
    <w:p w14:paraId="2F59A48F" w14:textId="77777777" w:rsidR="004D44ED" w:rsidRPr="00956D89" w:rsidRDefault="004D44ED" w:rsidP="004D44ED">
      <w:proofErr w:type="spellStart"/>
      <w:r w:rsidRPr="008B5035">
        <w:rPr>
          <w:b/>
        </w:rPr>
        <w:t>Dadson</w:t>
      </w:r>
      <w:proofErr w:type="spellEnd"/>
      <w:r w:rsidRPr="008B5035">
        <w:rPr>
          <w:b/>
        </w:rPr>
        <w:t>, M.</w:t>
      </w:r>
      <w:r>
        <w:t xml:space="preserve"> (2007</w:t>
      </w:r>
      <w:r w:rsidR="004E60BF">
        <w:t>, 2008</w:t>
      </w:r>
      <w:r>
        <w:t xml:space="preserve">). </w:t>
      </w:r>
      <w:proofErr w:type="gramStart"/>
      <w:r w:rsidRPr="00956D89">
        <w:t xml:space="preserve">Depression, </w:t>
      </w:r>
      <w:r>
        <w:t>d</w:t>
      </w:r>
      <w:r w:rsidRPr="00956D89">
        <w:t xml:space="preserve">iagnosis and </w:t>
      </w:r>
      <w:r>
        <w:t>i</w:t>
      </w:r>
      <w:r w:rsidRPr="00956D89">
        <w:t xml:space="preserve">nterventions, </w:t>
      </w:r>
      <w:r>
        <w:t xml:space="preserve">Instructor, </w:t>
      </w:r>
      <w:r w:rsidRPr="00956D89">
        <w:t>Trinity Western</w:t>
      </w:r>
      <w:r w:rsidR="004E3C36">
        <w:tab/>
      </w:r>
      <w:r w:rsidR="004E3C36">
        <w:tab/>
      </w:r>
      <w:r w:rsidRPr="00956D89">
        <w:t xml:space="preserve">University, </w:t>
      </w:r>
      <w:r>
        <w:t>British Columbia.</w:t>
      </w:r>
      <w:proofErr w:type="gramEnd"/>
    </w:p>
    <w:p w14:paraId="45AD5013" w14:textId="77777777" w:rsidR="00F93D14" w:rsidRDefault="004D44ED" w:rsidP="00F93D14">
      <w:proofErr w:type="spellStart"/>
      <w:r w:rsidRPr="00A336B0">
        <w:rPr>
          <w:b/>
        </w:rPr>
        <w:t>Dadson</w:t>
      </w:r>
      <w:proofErr w:type="spellEnd"/>
      <w:r w:rsidRPr="00A336B0">
        <w:rPr>
          <w:b/>
        </w:rPr>
        <w:t>, M</w:t>
      </w:r>
      <w:r>
        <w:t>. (2005</w:t>
      </w:r>
      <w:proofErr w:type="gramStart"/>
      <w:r w:rsidR="004E60BF">
        <w:t>,2006</w:t>
      </w:r>
      <w:proofErr w:type="gramEnd"/>
      <w:r>
        <w:t xml:space="preserve">). </w:t>
      </w:r>
      <w:r w:rsidRPr="00956D89">
        <w:t xml:space="preserve">Eating </w:t>
      </w:r>
      <w:r>
        <w:t>d</w:t>
      </w:r>
      <w:r w:rsidRPr="00956D89">
        <w:t xml:space="preserve">isorders, </w:t>
      </w:r>
      <w:r>
        <w:t>d</w:t>
      </w:r>
      <w:r w:rsidRPr="00956D89">
        <w:t>isorder</w:t>
      </w:r>
      <w:r w:rsidR="00E5063C">
        <w:t>ed</w:t>
      </w:r>
      <w:r w:rsidRPr="00956D89">
        <w:t xml:space="preserve"> </w:t>
      </w:r>
      <w:r>
        <w:t>e</w:t>
      </w:r>
      <w:r w:rsidRPr="00956D89">
        <w:t xml:space="preserve">ating and </w:t>
      </w:r>
      <w:r>
        <w:t>c</w:t>
      </w:r>
      <w:r w:rsidRPr="00956D89">
        <w:t xml:space="preserve">ampus </w:t>
      </w:r>
      <w:r>
        <w:t>l</w:t>
      </w:r>
      <w:r w:rsidRPr="00956D89">
        <w:t xml:space="preserve">iving, </w:t>
      </w:r>
      <w:r>
        <w:t xml:space="preserve">Instructor, </w:t>
      </w:r>
    </w:p>
    <w:p w14:paraId="1D0AC217" w14:textId="62E6A74E" w:rsidR="004D44ED" w:rsidRPr="00956D89" w:rsidRDefault="004D44ED" w:rsidP="00F93D14">
      <w:pPr>
        <w:ind w:firstLine="720"/>
      </w:pPr>
      <w:proofErr w:type="gramStart"/>
      <w:r w:rsidRPr="00956D89">
        <w:t>Trinity</w:t>
      </w:r>
      <w:r w:rsidR="00A358A6">
        <w:tab/>
      </w:r>
      <w:r w:rsidRPr="00956D89">
        <w:t>Western</w:t>
      </w:r>
      <w:r>
        <w:t xml:space="preserve"> </w:t>
      </w:r>
      <w:r w:rsidRPr="00956D89">
        <w:t xml:space="preserve">University, </w:t>
      </w:r>
      <w:r>
        <w:t>British Columbia.</w:t>
      </w:r>
      <w:proofErr w:type="gramEnd"/>
    </w:p>
    <w:p w14:paraId="40C4B26A" w14:textId="77777777" w:rsidR="004E3C36" w:rsidRDefault="004D44ED" w:rsidP="004E3C36">
      <w:proofErr w:type="spellStart"/>
      <w:r w:rsidRPr="008B5035">
        <w:rPr>
          <w:b/>
        </w:rPr>
        <w:t>Dadson</w:t>
      </w:r>
      <w:proofErr w:type="spellEnd"/>
      <w:r w:rsidRPr="008B5035">
        <w:rPr>
          <w:b/>
        </w:rPr>
        <w:t>, M.</w:t>
      </w:r>
      <w:r>
        <w:t xml:space="preserve"> (2005</w:t>
      </w:r>
      <w:r w:rsidR="004E60BF">
        <w:t>, 2006</w:t>
      </w:r>
      <w:r>
        <w:t xml:space="preserve">). </w:t>
      </w:r>
      <w:r w:rsidRPr="00956D89">
        <w:t xml:space="preserve">Working with </w:t>
      </w:r>
      <w:r>
        <w:t>s</w:t>
      </w:r>
      <w:r w:rsidRPr="00956D89">
        <w:t xml:space="preserve">tudents in </w:t>
      </w:r>
      <w:r>
        <w:t>c</w:t>
      </w:r>
      <w:r w:rsidRPr="00956D89">
        <w:t xml:space="preserve">risis, </w:t>
      </w:r>
      <w:r>
        <w:t>l</w:t>
      </w:r>
      <w:r w:rsidRPr="00956D89">
        <w:t xml:space="preserve">iving </w:t>
      </w:r>
      <w:r>
        <w:t>t</w:t>
      </w:r>
      <w:r w:rsidRPr="00956D89">
        <w:t>hro</w:t>
      </w:r>
      <w:r>
        <w:t>ugh c</w:t>
      </w:r>
      <w:r w:rsidR="004E3C36">
        <w:t xml:space="preserve">ritical incidents, </w:t>
      </w:r>
    </w:p>
    <w:p w14:paraId="54FD5FFA" w14:textId="77777777" w:rsidR="004D44ED" w:rsidRPr="00956D89" w:rsidRDefault="004E3C36" w:rsidP="004E3C36">
      <w:pPr>
        <w:ind w:firstLine="720"/>
      </w:pPr>
      <w:proofErr w:type="gramStart"/>
      <w:r>
        <w:t xml:space="preserve">Instructor, </w:t>
      </w:r>
      <w:r w:rsidR="004D44ED">
        <w:t xml:space="preserve">Trinity </w:t>
      </w:r>
      <w:r w:rsidR="004D44ED" w:rsidRPr="00956D89">
        <w:t>Western</w:t>
      </w:r>
      <w:r w:rsidR="004D44ED">
        <w:t xml:space="preserve"> </w:t>
      </w:r>
      <w:r w:rsidR="004D44ED" w:rsidRPr="00956D89">
        <w:t xml:space="preserve">University, </w:t>
      </w:r>
      <w:r w:rsidR="004D44ED">
        <w:t>British Columbia.</w:t>
      </w:r>
      <w:proofErr w:type="gramEnd"/>
    </w:p>
    <w:p w14:paraId="1757E100" w14:textId="77777777" w:rsidR="004D44ED" w:rsidRDefault="004D44ED" w:rsidP="004D44ED">
      <w:proofErr w:type="spellStart"/>
      <w:proofErr w:type="gramStart"/>
      <w:r w:rsidRPr="008B5035">
        <w:rPr>
          <w:b/>
        </w:rPr>
        <w:t>Dadson</w:t>
      </w:r>
      <w:proofErr w:type="spellEnd"/>
      <w:r w:rsidRPr="008B5035">
        <w:rPr>
          <w:b/>
        </w:rPr>
        <w:t>, M.</w:t>
      </w:r>
      <w:r>
        <w:t xml:space="preserve"> (2005).</w:t>
      </w:r>
      <w:proofErr w:type="gramEnd"/>
      <w:r>
        <w:t xml:space="preserve"> </w:t>
      </w:r>
      <w:proofErr w:type="gramStart"/>
      <w:r>
        <w:t>Working with g</w:t>
      </w:r>
      <w:r w:rsidRPr="00956D89">
        <w:t xml:space="preserve">rief and </w:t>
      </w:r>
      <w:r>
        <w:t>l</w:t>
      </w:r>
      <w:r w:rsidRPr="00956D89">
        <w:t>oss</w:t>
      </w:r>
      <w:r>
        <w:t xml:space="preserve"> issues</w:t>
      </w:r>
      <w:r w:rsidRPr="00956D89">
        <w:t xml:space="preserve"> with </w:t>
      </w:r>
      <w:r>
        <w:t>u</w:t>
      </w:r>
      <w:r w:rsidRPr="00956D89">
        <w:t xml:space="preserve">niversity </w:t>
      </w:r>
      <w:r>
        <w:t>s</w:t>
      </w:r>
      <w:r w:rsidRPr="00956D89">
        <w:t>tudents,</w:t>
      </w:r>
      <w:r>
        <w:t xml:space="preserve"> Instructor,</w:t>
      </w:r>
      <w:r w:rsidRPr="00956D89">
        <w:t xml:space="preserve"> </w:t>
      </w:r>
      <w:r>
        <w:tab/>
      </w:r>
      <w:r>
        <w:tab/>
      </w:r>
      <w:r w:rsidRPr="00956D89">
        <w:t>Trinity</w:t>
      </w:r>
      <w:r>
        <w:tab/>
      </w:r>
      <w:r w:rsidRPr="00956D89">
        <w:t xml:space="preserve">Western University, </w:t>
      </w:r>
      <w:r>
        <w:t>British Columbia.</w:t>
      </w:r>
      <w:proofErr w:type="gramEnd"/>
    </w:p>
    <w:p w14:paraId="215F750C" w14:textId="77777777" w:rsidR="004D44ED" w:rsidRDefault="004D44ED" w:rsidP="004D44ED">
      <w:proofErr w:type="spellStart"/>
      <w:proofErr w:type="gramStart"/>
      <w:r w:rsidRPr="00A336B0">
        <w:rPr>
          <w:b/>
        </w:rPr>
        <w:t>Dadson</w:t>
      </w:r>
      <w:proofErr w:type="spellEnd"/>
      <w:r w:rsidRPr="00A336B0">
        <w:rPr>
          <w:b/>
        </w:rPr>
        <w:t>, M.</w:t>
      </w:r>
      <w:r>
        <w:t xml:space="preserve"> (2007).</w:t>
      </w:r>
      <w:proofErr w:type="gramEnd"/>
      <w:r>
        <w:t xml:space="preserve"> </w:t>
      </w:r>
      <w:proofErr w:type="gramStart"/>
      <w:r>
        <w:t>The narrative of healthy father/child relationships, Instructor, Burnaby,</w:t>
      </w:r>
      <w:r>
        <w:tab/>
      </w:r>
      <w:r>
        <w:tab/>
        <w:t xml:space="preserve"> British Columbia.</w:t>
      </w:r>
      <w:proofErr w:type="gramEnd"/>
    </w:p>
    <w:p w14:paraId="661A221A" w14:textId="77777777" w:rsidR="004D44ED" w:rsidRDefault="004D44ED" w:rsidP="004D44ED">
      <w:proofErr w:type="spellStart"/>
      <w:proofErr w:type="gramStart"/>
      <w:r w:rsidRPr="00A336B0">
        <w:rPr>
          <w:b/>
        </w:rPr>
        <w:t>Dadson</w:t>
      </w:r>
      <w:proofErr w:type="spellEnd"/>
      <w:r w:rsidRPr="00A336B0">
        <w:rPr>
          <w:b/>
        </w:rPr>
        <w:t>, M.</w:t>
      </w:r>
      <w:r>
        <w:t xml:space="preserve"> (2004).</w:t>
      </w:r>
      <w:proofErr w:type="gramEnd"/>
      <w:r>
        <w:t xml:space="preserve"> The framework </w:t>
      </w:r>
      <w:proofErr w:type="gramStart"/>
      <w:r>
        <w:t>of a healthy father/child relationships</w:t>
      </w:r>
      <w:proofErr w:type="gramEnd"/>
      <w:r>
        <w:t xml:space="preserve">, Instructor, Surrey, </w:t>
      </w:r>
      <w:r>
        <w:tab/>
        <w:t>British Columbia.</w:t>
      </w:r>
    </w:p>
    <w:p w14:paraId="139B29FF" w14:textId="77777777" w:rsidR="004D44ED" w:rsidRDefault="004D44ED" w:rsidP="004D44ED">
      <w:proofErr w:type="spellStart"/>
      <w:proofErr w:type="gramStart"/>
      <w:r w:rsidRPr="00A336B0">
        <w:rPr>
          <w:b/>
        </w:rPr>
        <w:t>Dadson</w:t>
      </w:r>
      <w:proofErr w:type="spellEnd"/>
      <w:r w:rsidRPr="00A336B0">
        <w:rPr>
          <w:b/>
        </w:rPr>
        <w:t>, M.</w:t>
      </w:r>
      <w:r>
        <w:t xml:space="preserve"> (2003</w:t>
      </w:r>
      <w:r w:rsidRPr="00956D89">
        <w:t>)</w:t>
      </w:r>
      <w:r>
        <w:t>.</w:t>
      </w:r>
      <w:proofErr w:type="gramEnd"/>
      <w:r>
        <w:t xml:space="preserve"> </w:t>
      </w:r>
      <w:proofErr w:type="gramStart"/>
      <w:r>
        <w:t>Community f</w:t>
      </w:r>
      <w:r w:rsidRPr="00956D89">
        <w:t xml:space="preserve">oundations, </w:t>
      </w:r>
      <w:r>
        <w:t xml:space="preserve">Instructor, </w:t>
      </w:r>
      <w:r w:rsidRPr="00956D89">
        <w:t xml:space="preserve">Chilliwack, </w:t>
      </w:r>
      <w:r>
        <w:t>British Columbia.</w:t>
      </w:r>
      <w:proofErr w:type="gramEnd"/>
    </w:p>
    <w:p w14:paraId="42A6DA5A" w14:textId="77777777" w:rsidR="004D44ED" w:rsidRDefault="004D44ED" w:rsidP="004D44ED">
      <w:proofErr w:type="spellStart"/>
      <w:proofErr w:type="gramStart"/>
      <w:r w:rsidRPr="00A336B0">
        <w:rPr>
          <w:b/>
        </w:rPr>
        <w:t>Dadson</w:t>
      </w:r>
      <w:proofErr w:type="spellEnd"/>
      <w:r w:rsidRPr="00A336B0">
        <w:rPr>
          <w:b/>
        </w:rPr>
        <w:t>, M.</w:t>
      </w:r>
      <w:r>
        <w:t xml:space="preserve"> (2003).</w:t>
      </w:r>
      <w:proofErr w:type="gramEnd"/>
      <w:r>
        <w:t xml:space="preserve"> </w:t>
      </w:r>
      <w:proofErr w:type="gramStart"/>
      <w:r>
        <w:t>Facilitating the treatment of depression in the family system d</w:t>
      </w:r>
      <w:r w:rsidRPr="00956D89">
        <w:t>epression,</w:t>
      </w:r>
      <w:r>
        <w:tab/>
      </w:r>
      <w:r>
        <w:tab/>
        <w:t>Facilitator.</w:t>
      </w:r>
      <w:proofErr w:type="gramEnd"/>
      <w:r>
        <w:t xml:space="preserve"> Surrey Mental Health</w:t>
      </w:r>
      <w:r w:rsidRPr="00956D89">
        <w:t xml:space="preserve">, </w:t>
      </w:r>
      <w:r>
        <w:t>British Columbia.</w:t>
      </w:r>
    </w:p>
    <w:p w14:paraId="161389D0" w14:textId="77777777" w:rsidR="004D44ED" w:rsidRDefault="004D44ED" w:rsidP="004D44ED">
      <w:proofErr w:type="spellStart"/>
      <w:proofErr w:type="gramStart"/>
      <w:r w:rsidRPr="00A336B0">
        <w:rPr>
          <w:b/>
        </w:rPr>
        <w:t>Dadson</w:t>
      </w:r>
      <w:proofErr w:type="spellEnd"/>
      <w:r w:rsidRPr="00A336B0">
        <w:rPr>
          <w:b/>
        </w:rPr>
        <w:t>, M.</w:t>
      </w:r>
      <w:r>
        <w:t xml:space="preserve"> </w:t>
      </w:r>
      <w:r w:rsidRPr="00956D89">
        <w:t>(2001)</w:t>
      </w:r>
      <w:r>
        <w:t>.</w:t>
      </w:r>
      <w:proofErr w:type="gramEnd"/>
      <w:r>
        <w:t xml:space="preserve"> Community: conviction or convenience? </w:t>
      </w:r>
      <w:proofErr w:type="gramStart"/>
      <w:r>
        <w:t>Instructor,</w:t>
      </w:r>
      <w:r w:rsidRPr="00956D89">
        <w:t xml:space="preserve"> Trinity Western</w:t>
      </w:r>
      <w:r>
        <w:tab/>
      </w:r>
      <w:r>
        <w:tab/>
      </w:r>
      <w:r w:rsidRPr="00956D89">
        <w:t xml:space="preserve">University, </w:t>
      </w:r>
      <w:r>
        <w:t>British Columbia.</w:t>
      </w:r>
      <w:proofErr w:type="gramEnd"/>
    </w:p>
    <w:p w14:paraId="069A9F3F" w14:textId="77777777" w:rsidR="004D44ED" w:rsidRDefault="004D44ED" w:rsidP="004D44ED">
      <w:proofErr w:type="spellStart"/>
      <w:proofErr w:type="gramStart"/>
      <w:r w:rsidRPr="00A336B0">
        <w:rPr>
          <w:b/>
        </w:rPr>
        <w:t>Dadson</w:t>
      </w:r>
      <w:proofErr w:type="spellEnd"/>
      <w:r w:rsidRPr="00A336B0">
        <w:rPr>
          <w:b/>
        </w:rPr>
        <w:t>, M.</w:t>
      </w:r>
      <w:r>
        <w:t xml:space="preserve"> </w:t>
      </w:r>
      <w:r w:rsidRPr="00956D89">
        <w:t>(2000)</w:t>
      </w:r>
      <w:r>
        <w:t>.</w:t>
      </w:r>
      <w:proofErr w:type="gramEnd"/>
      <w:r>
        <w:t xml:space="preserve"> Anti-bullying support g</w:t>
      </w:r>
      <w:r w:rsidRPr="00956D89">
        <w:t xml:space="preserve">roup, </w:t>
      </w:r>
      <w:r>
        <w:t xml:space="preserve">co-facilitator, </w:t>
      </w:r>
      <w:r w:rsidRPr="00956D89">
        <w:t xml:space="preserve">Mental Health, Chilliwack, </w:t>
      </w:r>
    </w:p>
    <w:p w14:paraId="74DBED94" w14:textId="77777777" w:rsidR="00C51528" w:rsidRDefault="004D44ED" w:rsidP="00C51528">
      <w:pPr>
        <w:ind w:firstLine="720"/>
      </w:pPr>
      <w:r>
        <w:t>British Columbia.</w:t>
      </w:r>
    </w:p>
    <w:p w14:paraId="343641B9" w14:textId="77777777" w:rsidR="009C46B7" w:rsidRPr="00C51528" w:rsidRDefault="009C46B7" w:rsidP="00C51528">
      <w:pPr>
        <w:ind w:firstLine="720"/>
      </w:pPr>
    </w:p>
    <w:p w14:paraId="208432E5" w14:textId="77777777" w:rsidR="009C46B7" w:rsidRDefault="009C46B7" w:rsidP="009C46B7">
      <w:pPr>
        <w:outlineLvl w:val="0"/>
        <w:rPr>
          <w:rFonts w:ascii="Verdana" w:hAnsi="Verdana"/>
          <w:b/>
          <w:sz w:val="18"/>
        </w:rPr>
      </w:pPr>
      <w:r>
        <w:rPr>
          <w:rFonts w:ascii="Verdana" w:hAnsi="Verdana"/>
          <w:b/>
          <w:sz w:val="18"/>
        </w:rPr>
        <w:t>CURRENT ACTIVITIES</w:t>
      </w:r>
    </w:p>
    <w:p w14:paraId="0AA1491F" w14:textId="77777777" w:rsidR="0091426E" w:rsidRDefault="0091426E">
      <w:pPr>
        <w:rPr>
          <w:rFonts w:ascii="Verdana" w:hAnsi="Verdana"/>
          <w:b/>
          <w:sz w:val="18"/>
        </w:rPr>
      </w:pPr>
    </w:p>
    <w:p w14:paraId="687EDA24" w14:textId="77777777" w:rsidR="00E81C20" w:rsidRDefault="00E81C20" w:rsidP="00661FAB">
      <w:pPr>
        <w:outlineLvl w:val="0"/>
        <w:rPr>
          <w:rFonts w:ascii="Verdana" w:hAnsi="Verdana"/>
          <w:b/>
          <w:sz w:val="18"/>
        </w:rPr>
      </w:pPr>
      <w:r>
        <w:rPr>
          <w:rFonts w:ascii="Verdana" w:hAnsi="Verdana"/>
          <w:b/>
          <w:sz w:val="18"/>
        </w:rPr>
        <w:t xml:space="preserve">Works in </w:t>
      </w:r>
      <w:r w:rsidR="008510BC">
        <w:rPr>
          <w:rFonts w:ascii="Verdana" w:hAnsi="Verdana"/>
          <w:b/>
          <w:sz w:val="18"/>
        </w:rPr>
        <w:t>progress</w:t>
      </w:r>
    </w:p>
    <w:p w14:paraId="6583738A" w14:textId="77777777" w:rsidR="005D3C22" w:rsidRDefault="005D3C22" w:rsidP="006271C4">
      <w:pPr>
        <w:autoSpaceDE w:val="0"/>
        <w:autoSpaceDN w:val="0"/>
        <w:adjustRightInd w:val="0"/>
        <w:rPr>
          <w:b/>
        </w:rPr>
      </w:pPr>
    </w:p>
    <w:p w14:paraId="7EF45483" w14:textId="77777777" w:rsidR="00D40FFA" w:rsidRDefault="00D40FFA" w:rsidP="00D40FFA">
      <w:pPr>
        <w:autoSpaceDE w:val="0"/>
        <w:autoSpaceDN w:val="0"/>
        <w:adjustRightInd w:val="0"/>
      </w:pPr>
      <w:proofErr w:type="spellStart"/>
      <w:proofErr w:type="gramStart"/>
      <w:r>
        <w:rPr>
          <w:b/>
        </w:rPr>
        <w:t>Dadson</w:t>
      </w:r>
      <w:proofErr w:type="spellEnd"/>
      <w:r>
        <w:rPr>
          <w:b/>
        </w:rPr>
        <w:t xml:space="preserve">, M.R., &amp; </w:t>
      </w:r>
      <w:r w:rsidRPr="001068C6">
        <w:t>Westwood</w:t>
      </w:r>
      <w:r>
        <w:t xml:space="preserve"> M. (</w:t>
      </w:r>
      <w:r w:rsidR="00966BE9">
        <w:t>in prep</w:t>
      </w:r>
      <w:r>
        <w:t>).</w:t>
      </w:r>
      <w:proofErr w:type="gramEnd"/>
      <w:r>
        <w:t xml:space="preserve"> Developmental trauma and gender role trauma: </w:t>
      </w:r>
    </w:p>
    <w:p w14:paraId="7E5B2E8E" w14:textId="77777777" w:rsidR="00D40FFA" w:rsidRDefault="00D40FFA" w:rsidP="00D40FFA">
      <w:pPr>
        <w:autoSpaceDE w:val="0"/>
        <w:autoSpaceDN w:val="0"/>
        <w:adjustRightInd w:val="0"/>
        <w:ind w:firstLine="720"/>
        <w:rPr>
          <w:i/>
        </w:rPr>
      </w:pPr>
      <w:proofErr w:type="gramStart"/>
      <w:r>
        <w:t>A convergence of theory, assessment and treatment.</w:t>
      </w:r>
      <w:proofErr w:type="gramEnd"/>
      <w:r>
        <w:t xml:space="preserve"> </w:t>
      </w:r>
      <w:r>
        <w:rPr>
          <w:i/>
        </w:rPr>
        <w:t>Counselling and Development</w:t>
      </w:r>
      <w:r w:rsidRPr="001068C6">
        <w:rPr>
          <w:i/>
        </w:rPr>
        <w:t xml:space="preserve">, 14 </w:t>
      </w:r>
    </w:p>
    <w:p w14:paraId="0B15FF4A" w14:textId="77777777" w:rsidR="00D40FFA" w:rsidRDefault="00D40FFA" w:rsidP="00D40FFA">
      <w:pPr>
        <w:autoSpaceDE w:val="0"/>
        <w:autoSpaceDN w:val="0"/>
        <w:adjustRightInd w:val="0"/>
        <w:ind w:firstLine="720"/>
        <w:rPr>
          <w:b/>
        </w:rPr>
      </w:pPr>
      <w:proofErr w:type="gramStart"/>
      <w:r w:rsidRPr="001068C6">
        <w:rPr>
          <w:i/>
        </w:rPr>
        <w:t>pages</w:t>
      </w:r>
      <w:proofErr w:type="gramEnd"/>
      <w:r w:rsidRPr="001068C6">
        <w:rPr>
          <w:i/>
        </w:rPr>
        <w:t>.</w:t>
      </w:r>
    </w:p>
    <w:p w14:paraId="65EF7D8B" w14:textId="77777777" w:rsidR="00D40FFA" w:rsidRDefault="00D40FFA" w:rsidP="00D40FFA">
      <w:proofErr w:type="spellStart"/>
      <w:r w:rsidRPr="0043381E">
        <w:rPr>
          <w:b/>
        </w:rPr>
        <w:t>Dadson</w:t>
      </w:r>
      <w:proofErr w:type="spellEnd"/>
      <w:r w:rsidRPr="0043381E">
        <w:rPr>
          <w:b/>
        </w:rPr>
        <w:t>, M.R.</w:t>
      </w:r>
      <w:r>
        <w:t xml:space="preserve"> (</w:t>
      </w:r>
      <w:r w:rsidR="00966BE9">
        <w:t>in prep</w:t>
      </w:r>
      <w:r>
        <w:t xml:space="preserve">). </w:t>
      </w:r>
      <w:proofErr w:type="gramStart"/>
      <w:r w:rsidRPr="00964FF9">
        <w:t>g</w:t>
      </w:r>
      <w:proofErr w:type="gramEnd"/>
      <w:r w:rsidRPr="00964FF9">
        <w:t xml:space="preserve">” factor vs. developmental trauma: Which is the fundamental </w:t>
      </w:r>
    </w:p>
    <w:p w14:paraId="2FB01829" w14:textId="77777777" w:rsidR="00D40FFA" w:rsidRDefault="00D40FFA" w:rsidP="00D40FFA">
      <w:pPr>
        <w:ind w:left="720"/>
        <w:rPr>
          <w:bCs/>
          <w:i/>
        </w:rPr>
      </w:pPr>
      <w:proofErr w:type="gramStart"/>
      <w:r w:rsidRPr="00964FF9">
        <w:t>predictor</w:t>
      </w:r>
      <w:proofErr w:type="gramEnd"/>
      <w:r w:rsidRPr="00964FF9">
        <w:t xml:space="preserve"> of severity in PTSD symptomatology?</w:t>
      </w:r>
      <w:r w:rsidRPr="00964FF9">
        <w:rPr>
          <w:bCs/>
        </w:rPr>
        <w:t xml:space="preserve"> </w:t>
      </w:r>
      <w:proofErr w:type="gramStart"/>
      <w:r>
        <w:rPr>
          <w:bCs/>
          <w:i/>
        </w:rPr>
        <w:t xml:space="preserve">Journal of Development and </w:t>
      </w:r>
      <w:r w:rsidRPr="00964FF9">
        <w:rPr>
          <w:bCs/>
          <w:i/>
        </w:rPr>
        <w:t>Psychopathology</w:t>
      </w:r>
      <w:r>
        <w:rPr>
          <w:bCs/>
          <w:i/>
        </w:rPr>
        <w:t>, 18 pages.</w:t>
      </w:r>
      <w:proofErr w:type="gramEnd"/>
    </w:p>
    <w:p w14:paraId="119BAE7F" w14:textId="77777777" w:rsidR="005D3C22" w:rsidRDefault="005D3C22" w:rsidP="005D3C22">
      <w:pPr>
        <w:autoSpaceDE w:val="0"/>
        <w:autoSpaceDN w:val="0"/>
        <w:adjustRightInd w:val="0"/>
      </w:pPr>
      <w:proofErr w:type="spellStart"/>
      <w:proofErr w:type="gramStart"/>
      <w:r w:rsidRPr="004E7425">
        <w:rPr>
          <w:b/>
        </w:rPr>
        <w:t>Dadson</w:t>
      </w:r>
      <w:proofErr w:type="spellEnd"/>
      <w:r w:rsidRPr="004E7425">
        <w:rPr>
          <w:b/>
        </w:rPr>
        <w:t>, M.</w:t>
      </w:r>
      <w:r>
        <w:rPr>
          <w:b/>
        </w:rPr>
        <w:t>R.</w:t>
      </w:r>
      <w:r w:rsidRPr="004E7425">
        <w:rPr>
          <w:b/>
        </w:rPr>
        <w:t>,</w:t>
      </w:r>
      <w:r>
        <w:t xml:space="preserve"> Westwood, M. &amp; </w:t>
      </w:r>
      <w:proofErr w:type="spellStart"/>
      <w:r>
        <w:t>Oliff</w:t>
      </w:r>
      <w:proofErr w:type="spellEnd"/>
      <w:r>
        <w:t>, J. (</w:t>
      </w:r>
      <w:r w:rsidR="00966BE9">
        <w:t>in prep.</w:t>
      </w:r>
      <w:r>
        <w:t>).</w:t>
      </w:r>
      <w:proofErr w:type="gramEnd"/>
      <w:r>
        <w:t xml:space="preserve"> The relationship between </w:t>
      </w:r>
      <w:proofErr w:type="gramStart"/>
      <w:r>
        <w:t>attachment</w:t>
      </w:r>
      <w:proofErr w:type="gramEnd"/>
      <w:r>
        <w:t xml:space="preserve"> </w:t>
      </w:r>
    </w:p>
    <w:p w14:paraId="1C81EA32" w14:textId="77777777" w:rsidR="005D3C22" w:rsidRPr="005D3C22" w:rsidRDefault="005D3C22" w:rsidP="005D3C22">
      <w:pPr>
        <w:autoSpaceDE w:val="0"/>
        <w:autoSpaceDN w:val="0"/>
        <w:adjustRightInd w:val="0"/>
        <w:ind w:firstLine="720"/>
      </w:pPr>
      <w:proofErr w:type="gramStart"/>
      <w:r>
        <w:t>style</w:t>
      </w:r>
      <w:proofErr w:type="gramEnd"/>
      <w:r>
        <w:t xml:space="preserve"> and male gender role identity. </w:t>
      </w:r>
      <w:proofErr w:type="gramStart"/>
      <w:r>
        <w:rPr>
          <w:i/>
        </w:rPr>
        <w:t>Sex Roles,</w:t>
      </w:r>
      <w:r w:rsidRPr="008B1CA9">
        <w:rPr>
          <w:i/>
        </w:rPr>
        <w:t xml:space="preserve"> </w:t>
      </w:r>
      <w:r w:rsidRPr="004729FE">
        <w:t>28 pages</w:t>
      </w:r>
      <w:r w:rsidRPr="008B1CA9">
        <w:rPr>
          <w:i/>
        </w:rPr>
        <w:t>.</w:t>
      </w:r>
      <w:proofErr w:type="gramEnd"/>
      <w:r w:rsidRPr="004729FE">
        <w:t xml:space="preserve"> </w:t>
      </w:r>
    </w:p>
    <w:p w14:paraId="3F025283" w14:textId="77777777" w:rsidR="006271C4" w:rsidRDefault="006271C4" w:rsidP="006271C4">
      <w:pPr>
        <w:autoSpaceDE w:val="0"/>
        <w:autoSpaceDN w:val="0"/>
        <w:adjustRightInd w:val="0"/>
      </w:pPr>
      <w:proofErr w:type="spellStart"/>
      <w:proofErr w:type="gramStart"/>
      <w:r w:rsidRPr="004E7425">
        <w:rPr>
          <w:b/>
        </w:rPr>
        <w:t>Dadson</w:t>
      </w:r>
      <w:proofErr w:type="spellEnd"/>
      <w:r w:rsidRPr="004E7425">
        <w:rPr>
          <w:b/>
        </w:rPr>
        <w:t>, M</w:t>
      </w:r>
      <w:r>
        <w:rPr>
          <w:b/>
        </w:rPr>
        <w:t>.R</w:t>
      </w:r>
      <w:r w:rsidRPr="004E7425">
        <w:rPr>
          <w:b/>
        </w:rPr>
        <w:t>.,</w:t>
      </w:r>
      <w:r>
        <w:t xml:space="preserve"> McDonald, M. &amp; Stewart, B. (</w:t>
      </w:r>
      <w:r w:rsidR="001068C6">
        <w:t>in prep</w:t>
      </w:r>
      <w:r>
        <w:t>).</w:t>
      </w:r>
      <w:proofErr w:type="gramEnd"/>
      <w:r>
        <w:t xml:space="preserve"> Stories of father child closeness: A </w:t>
      </w:r>
    </w:p>
    <w:p w14:paraId="572436F7" w14:textId="77777777" w:rsidR="006271C4" w:rsidRDefault="006271C4" w:rsidP="006271C4">
      <w:pPr>
        <w:autoSpaceDE w:val="0"/>
        <w:autoSpaceDN w:val="0"/>
        <w:adjustRightInd w:val="0"/>
        <w:ind w:left="720"/>
        <w:rPr>
          <w:i/>
        </w:rPr>
      </w:pPr>
      <w:proofErr w:type="gramStart"/>
      <w:r>
        <w:lastRenderedPageBreak/>
        <w:t>conceptual</w:t>
      </w:r>
      <w:proofErr w:type="gramEnd"/>
      <w:r>
        <w:t xml:space="preserve"> model.  </w:t>
      </w:r>
      <w:proofErr w:type="gramStart"/>
      <w:r>
        <w:t>Manuscript in preparation to be submitted for publication to</w:t>
      </w:r>
      <w:r w:rsidRPr="008B1CA9">
        <w:t xml:space="preserve"> </w:t>
      </w:r>
      <w:r w:rsidRPr="008B1CA9">
        <w:rPr>
          <w:i/>
        </w:rPr>
        <w:t>The Journal of Marriage and Family</w:t>
      </w:r>
      <w:r>
        <w:rPr>
          <w:i/>
        </w:rPr>
        <w:t>, 22 pages</w:t>
      </w:r>
      <w:r w:rsidRPr="008B1CA9">
        <w:rPr>
          <w:i/>
        </w:rPr>
        <w:t>.</w:t>
      </w:r>
      <w:proofErr w:type="gramEnd"/>
    </w:p>
    <w:p w14:paraId="235D9798" w14:textId="77777777" w:rsidR="0047280A" w:rsidRDefault="0047280A" w:rsidP="00661FAB">
      <w:pPr>
        <w:pBdr>
          <w:bottom w:val="single" w:sz="4" w:space="1" w:color="auto"/>
        </w:pBdr>
        <w:outlineLvl w:val="0"/>
        <w:rPr>
          <w:rFonts w:ascii="Verdana" w:hAnsi="Verdana"/>
          <w:b/>
          <w:sz w:val="22"/>
        </w:rPr>
      </w:pPr>
      <w:r>
        <w:rPr>
          <w:rFonts w:ascii="Verdana" w:hAnsi="Verdana"/>
          <w:b/>
          <w:sz w:val="22"/>
        </w:rPr>
        <w:t>Awards</w:t>
      </w:r>
    </w:p>
    <w:p w14:paraId="588D7158" w14:textId="77777777" w:rsidR="0047280A" w:rsidRDefault="0047280A">
      <w:pPr>
        <w:rPr>
          <w:rFonts w:ascii="Verdana" w:hAnsi="Verdana"/>
          <w:sz w:val="18"/>
        </w:rPr>
      </w:pPr>
    </w:p>
    <w:tbl>
      <w:tblPr>
        <w:tblW w:w="9108" w:type="dxa"/>
        <w:tblLayout w:type="fixed"/>
        <w:tblLook w:val="01E0" w:firstRow="1" w:lastRow="1" w:firstColumn="1" w:lastColumn="1" w:noHBand="0" w:noVBand="0"/>
      </w:tblPr>
      <w:tblGrid>
        <w:gridCol w:w="6768"/>
        <w:gridCol w:w="1080"/>
        <w:gridCol w:w="1260"/>
      </w:tblGrid>
      <w:tr w:rsidR="00E81C20" w14:paraId="1648522E" w14:textId="77777777">
        <w:tc>
          <w:tcPr>
            <w:tcW w:w="6768" w:type="dxa"/>
          </w:tcPr>
          <w:p w14:paraId="45420F9D" w14:textId="77777777" w:rsidR="00E81C20" w:rsidRPr="0036644F" w:rsidRDefault="006D3F66">
            <w:pPr>
              <w:rPr>
                <w:rFonts w:ascii="Verdana" w:hAnsi="Verdana"/>
                <w:b/>
                <w:sz w:val="18"/>
              </w:rPr>
            </w:pPr>
            <w:r w:rsidRPr="0036644F">
              <w:rPr>
                <w:rFonts w:ascii="Verdana" w:hAnsi="Verdana"/>
                <w:b/>
                <w:sz w:val="18"/>
              </w:rPr>
              <w:t>AWARD</w:t>
            </w:r>
            <w:r>
              <w:rPr>
                <w:rFonts w:ascii="Verdana" w:hAnsi="Verdana"/>
                <w:b/>
                <w:sz w:val="18"/>
              </w:rPr>
              <w:t>S FINANCIAL:</w:t>
            </w:r>
          </w:p>
        </w:tc>
        <w:tc>
          <w:tcPr>
            <w:tcW w:w="1080" w:type="dxa"/>
          </w:tcPr>
          <w:p w14:paraId="125DE14A" w14:textId="77777777" w:rsidR="00E81C20" w:rsidRPr="0036644F" w:rsidRDefault="00E81C20">
            <w:pPr>
              <w:rPr>
                <w:rFonts w:ascii="Verdana" w:hAnsi="Verdana"/>
                <w:b/>
                <w:sz w:val="18"/>
              </w:rPr>
            </w:pPr>
            <w:r w:rsidRPr="0036644F">
              <w:rPr>
                <w:rFonts w:ascii="Verdana" w:hAnsi="Verdana"/>
                <w:b/>
                <w:sz w:val="18"/>
              </w:rPr>
              <w:t>Value</w:t>
            </w:r>
          </w:p>
        </w:tc>
        <w:tc>
          <w:tcPr>
            <w:tcW w:w="1260" w:type="dxa"/>
          </w:tcPr>
          <w:p w14:paraId="369892E6" w14:textId="77777777" w:rsidR="00E81C20" w:rsidRPr="0036644F" w:rsidRDefault="00E81C20">
            <w:pPr>
              <w:rPr>
                <w:rFonts w:ascii="Verdana" w:hAnsi="Verdana"/>
                <w:b/>
                <w:sz w:val="18"/>
              </w:rPr>
            </w:pPr>
            <w:r w:rsidRPr="0036644F">
              <w:rPr>
                <w:rFonts w:ascii="Verdana" w:hAnsi="Verdana"/>
                <w:b/>
                <w:sz w:val="18"/>
              </w:rPr>
              <w:t>Year</w:t>
            </w:r>
          </w:p>
        </w:tc>
      </w:tr>
      <w:tr w:rsidR="006D3F66" w14:paraId="5845C356" w14:textId="77777777">
        <w:tc>
          <w:tcPr>
            <w:tcW w:w="6768" w:type="dxa"/>
          </w:tcPr>
          <w:p w14:paraId="6F857345" w14:textId="77777777" w:rsidR="00785ECF" w:rsidRDefault="00785ECF" w:rsidP="006D3F66">
            <w:pPr>
              <w:autoSpaceDE w:val="0"/>
              <w:autoSpaceDN w:val="0"/>
              <w:adjustRightInd w:val="0"/>
            </w:pPr>
            <w:r w:rsidRPr="00785ECF">
              <w:rPr>
                <w:b/>
              </w:rPr>
              <w:t>Graduate Student Initiative Scholarship.</w:t>
            </w:r>
            <w:r>
              <w:t xml:space="preserve"> University of British Columbia. Canada. </w:t>
            </w:r>
          </w:p>
          <w:p w14:paraId="6DA3FF9F" w14:textId="77777777" w:rsidR="0091426E" w:rsidRDefault="0091426E" w:rsidP="006D3F66">
            <w:pPr>
              <w:autoSpaceDE w:val="0"/>
              <w:autoSpaceDN w:val="0"/>
              <w:adjustRightInd w:val="0"/>
            </w:pPr>
            <w:r>
              <w:t>APA Student Conference Registration Award</w:t>
            </w:r>
            <w:r w:rsidR="00785ECF">
              <w:t>.</w:t>
            </w:r>
          </w:p>
          <w:p w14:paraId="479263C8" w14:textId="77777777" w:rsidR="00747700" w:rsidRDefault="00747700" w:rsidP="006D3F66">
            <w:pPr>
              <w:autoSpaceDE w:val="0"/>
              <w:autoSpaceDN w:val="0"/>
              <w:adjustRightInd w:val="0"/>
            </w:pPr>
            <w:r w:rsidRPr="00785ECF">
              <w:rPr>
                <w:b/>
              </w:rPr>
              <w:t>Graduate Student Initiative Scholarship</w:t>
            </w:r>
            <w:r>
              <w:t>. University of British Columbia. Canada</w:t>
            </w:r>
            <w:r w:rsidR="00785ECF">
              <w:t>.</w:t>
            </w:r>
            <w:r w:rsidR="006D3F66">
              <w:t xml:space="preserve"> </w:t>
            </w:r>
          </w:p>
          <w:p w14:paraId="560AD495" w14:textId="77777777" w:rsidR="006D3F66" w:rsidRPr="00EE13D5" w:rsidRDefault="006D3F66" w:rsidP="006D3F66">
            <w:pPr>
              <w:autoSpaceDE w:val="0"/>
              <w:autoSpaceDN w:val="0"/>
              <w:adjustRightInd w:val="0"/>
            </w:pPr>
            <w:r w:rsidRPr="000916C3">
              <w:rPr>
                <w:b/>
              </w:rPr>
              <w:t>Equity through Education Student Award</w:t>
            </w:r>
            <w:r w:rsidR="009A69C5">
              <w:rPr>
                <w:b/>
              </w:rPr>
              <w:t>.</w:t>
            </w:r>
            <w:r>
              <w:rPr>
                <w:b/>
              </w:rPr>
              <w:t xml:space="preserve"> </w:t>
            </w:r>
            <w:r w:rsidRPr="000916C3">
              <w:t>NEADS</w:t>
            </w:r>
            <w:r>
              <w:rPr>
                <w:b/>
              </w:rPr>
              <w:t xml:space="preserve"> (</w:t>
            </w:r>
            <w:r w:rsidRPr="000916C3">
              <w:t>National Educational Association of Disabled Students</w:t>
            </w:r>
            <w:r>
              <w:t>)</w:t>
            </w:r>
            <w:r w:rsidR="00FD64AC">
              <w:t>.</w:t>
            </w:r>
          </w:p>
        </w:tc>
        <w:tc>
          <w:tcPr>
            <w:tcW w:w="1080" w:type="dxa"/>
          </w:tcPr>
          <w:p w14:paraId="788A4BAA" w14:textId="77777777" w:rsidR="00785ECF" w:rsidRDefault="00785ECF" w:rsidP="00C828E8">
            <w:pPr>
              <w:rPr>
                <w:b/>
              </w:rPr>
            </w:pPr>
          </w:p>
          <w:p w14:paraId="6C85BC68" w14:textId="77777777" w:rsidR="00785ECF" w:rsidRDefault="00785ECF" w:rsidP="00C828E8">
            <w:pPr>
              <w:rPr>
                <w:b/>
              </w:rPr>
            </w:pPr>
            <w:r>
              <w:rPr>
                <w:b/>
              </w:rPr>
              <w:t>$8,000</w:t>
            </w:r>
          </w:p>
          <w:p w14:paraId="6199C12A" w14:textId="77777777" w:rsidR="0091426E" w:rsidRDefault="0091426E" w:rsidP="00C828E8">
            <w:pPr>
              <w:rPr>
                <w:b/>
              </w:rPr>
            </w:pPr>
            <w:r>
              <w:rPr>
                <w:b/>
              </w:rPr>
              <w:t>$500</w:t>
            </w:r>
          </w:p>
          <w:p w14:paraId="62944AF0" w14:textId="77777777" w:rsidR="006D3F66" w:rsidRDefault="00747700" w:rsidP="00C828E8">
            <w:pPr>
              <w:rPr>
                <w:b/>
              </w:rPr>
            </w:pPr>
            <w:r>
              <w:rPr>
                <w:b/>
              </w:rPr>
              <w:t>$4</w:t>
            </w:r>
            <w:r w:rsidR="006D3F66" w:rsidRPr="000916C3">
              <w:rPr>
                <w:b/>
              </w:rPr>
              <w:t>,0</w:t>
            </w:r>
            <w:r w:rsidR="006D3F66" w:rsidRPr="00E74C57">
              <w:rPr>
                <w:b/>
              </w:rPr>
              <w:t>0</w:t>
            </w:r>
            <w:r w:rsidR="00E74C57" w:rsidRPr="00E74C57">
              <w:rPr>
                <w:b/>
              </w:rPr>
              <w:t>0</w:t>
            </w:r>
          </w:p>
          <w:p w14:paraId="6E0BBB7E" w14:textId="77777777" w:rsidR="00747700" w:rsidRDefault="00747700" w:rsidP="00C828E8">
            <w:pPr>
              <w:rPr>
                <w:b/>
              </w:rPr>
            </w:pPr>
          </w:p>
          <w:p w14:paraId="5324B69A" w14:textId="77777777" w:rsidR="00747700" w:rsidRDefault="00747700" w:rsidP="00C828E8">
            <w:pPr>
              <w:rPr>
                <w:rFonts w:ascii="Verdana" w:hAnsi="Verdana"/>
                <w:sz w:val="18"/>
              </w:rPr>
            </w:pPr>
            <w:r>
              <w:rPr>
                <w:b/>
              </w:rPr>
              <w:t>$3,000</w:t>
            </w:r>
          </w:p>
        </w:tc>
        <w:tc>
          <w:tcPr>
            <w:tcW w:w="1260" w:type="dxa"/>
          </w:tcPr>
          <w:p w14:paraId="427E0617" w14:textId="77777777" w:rsidR="00785ECF" w:rsidRDefault="00785ECF" w:rsidP="00C828E8"/>
          <w:p w14:paraId="77BC7984" w14:textId="77777777" w:rsidR="00785ECF" w:rsidRDefault="00785ECF" w:rsidP="00C828E8">
            <w:r>
              <w:t>2011</w:t>
            </w:r>
          </w:p>
          <w:p w14:paraId="148EC301" w14:textId="77777777" w:rsidR="0091426E" w:rsidRDefault="0091426E" w:rsidP="00C828E8">
            <w:r>
              <w:t>2010</w:t>
            </w:r>
          </w:p>
          <w:p w14:paraId="43DBAF31" w14:textId="77777777" w:rsidR="006D3F66" w:rsidRDefault="006D3F66" w:rsidP="00C828E8">
            <w:r w:rsidRPr="00A339E6">
              <w:t>20</w:t>
            </w:r>
            <w:r w:rsidR="00747700">
              <w:t>10</w:t>
            </w:r>
          </w:p>
          <w:p w14:paraId="5DDCBC9F" w14:textId="77777777" w:rsidR="00747700" w:rsidRPr="00747700" w:rsidRDefault="00747700" w:rsidP="00C828E8"/>
          <w:p w14:paraId="783D0716" w14:textId="77777777" w:rsidR="00747700" w:rsidRDefault="00747700" w:rsidP="00747700">
            <w:pPr>
              <w:rPr>
                <w:rFonts w:ascii="Verdana" w:hAnsi="Verdana"/>
                <w:sz w:val="18"/>
              </w:rPr>
            </w:pPr>
            <w:r w:rsidRPr="00747700">
              <w:t>20</w:t>
            </w:r>
            <w:r>
              <w:t>09</w:t>
            </w:r>
          </w:p>
        </w:tc>
      </w:tr>
      <w:tr w:rsidR="006D3F66" w14:paraId="2447CC24" w14:textId="77777777">
        <w:tc>
          <w:tcPr>
            <w:tcW w:w="6768" w:type="dxa"/>
          </w:tcPr>
          <w:p w14:paraId="0763AD43" w14:textId="77777777" w:rsidR="006D3F66" w:rsidRPr="00EE13D5" w:rsidRDefault="006D3F66" w:rsidP="00EE13D5">
            <w:r w:rsidRPr="000B3847">
              <w:rPr>
                <w:b/>
              </w:rPr>
              <w:t>Graduate Student Initiative Scholarship</w:t>
            </w:r>
            <w:r>
              <w:rPr>
                <w:b/>
              </w:rPr>
              <w:t xml:space="preserve">. </w:t>
            </w:r>
            <w:r w:rsidRPr="000B3847">
              <w:t xml:space="preserve">University </w:t>
            </w:r>
            <w:r>
              <w:t>of British Columbia. Canada</w:t>
            </w:r>
            <w:r w:rsidR="00785ECF">
              <w:t>.</w:t>
            </w:r>
          </w:p>
        </w:tc>
        <w:tc>
          <w:tcPr>
            <w:tcW w:w="1080" w:type="dxa"/>
          </w:tcPr>
          <w:p w14:paraId="15FA8FDA" w14:textId="77777777" w:rsidR="006D3F66" w:rsidRDefault="006D3F66" w:rsidP="00C828E8">
            <w:pPr>
              <w:rPr>
                <w:rFonts w:ascii="Verdana" w:hAnsi="Verdana"/>
                <w:sz w:val="18"/>
              </w:rPr>
            </w:pPr>
            <w:r>
              <w:rPr>
                <w:b/>
              </w:rPr>
              <w:t>$4,000</w:t>
            </w:r>
          </w:p>
        </w:tc>
        <w:tc>
          <w:tcPr>
            <w:tcW w:w="1260" w:type="dxa"/>
          </w:tcPr>
          <w:p w14:paraId="486D4DA0" w14:textId="77777777" w:rsidR="006D3F66" w:rsidRDefault="006D3F66" w:rsidP="00C828E8">
            <w:pPr>
              <w:rPr>
                <w:rFonts w:ascii="Verdana" w:hAnsi="Verdana"/>
                <w:sz w:val="18"/>
              </w:rPr>
            </w:pPr>
            <w:r w:rsidRPr="000B3847">
              <w:t>2009</w:t>
            </w:r>
          </w:p>
        </w:tc>
      </w:tr>
      <w:tr w:rsidR="006D3F66" w14:paraId="75640D7C" w14:textId="77777777">
        <w:tc>
          <w:tcPr>
            <w:tcW w:w="6768" w:type="dxa"/>
          </w:tcPr>
          <w:p w14:paraId="716F52D2" w14:textId="77777777" w:rsidR="006D3F66" w:rsidRPr="0041645D" w:rsidRDefault="009C66C0" w:rsidP="009C66C0">
            <w:pPr>
              <w:rPr>
                <w:b/>
              </w:rPr>
            </w:pPr>
            <w:r>
              <w:rPr>
                <w:b/>
              </w:rPr>
              <w:t xml:space="preserve">TWU M.A. Academic </w:t>
            </w:r>
            <w:r w:rsidR="00FD5A6C">
              <w:rPr>
                <w:b/>
              </w:rPr>
              <w:t>Scholarship:</w:t>
            </w:r>
            <w:r w:rsidR="006D3F66">
              <w:rPr>
                <w:b/>
              </w:rPr>
              <w:t xml:space="preserve"> </w:t>
            </w:r>
            <w:r w:rsidR="006D3F66" w:rsidRPr="002046D8">
              <w:t>Trinity Western University</w:t>
            </w:r>
            <w:r w:rsidR="006D3F66">
              <w:t>, Canada, Counselling Psychology</w:t>
            </w:r>
            <w:r w:rsidR="006D3F66">
              <w:rPr>
                <w:b/>
              </w:rPr>
              <w:t>.</w:t>
            </w:r>
          </w:p>
        </w:tc>
        <w:tc>
          <w:tcPr>
            <w:tcW w:w="1080" w:type="dxa"/>
          </w:tcPr>
          <w:p w14:paraId="56C94902" w14:textId="77777777" w:rsidR="006D3F66" w:rsidRDefault="006D3F66" w:rsidP="00C828E8">
            <w:pPr>
              <w:rPr>
                <w:rFonts w:ascii="Verdana" w:hAnsi="Verdana"/>
                <w:sz w:val="18"/>
              </w:rPr>
            </w:pPr>
            <w:r w:rsidRPr="002046D8">
              <w:rPr>
                <w:b/>
              </w:rPr>
              <w:t>$</w:t>
            </w:r>
            <w:r>
              <w:rPr>
                <w:b/>
              </w:rPr>
              <w:t>1</w:t>
            </w:r>
            <w:r w:rsidRPr="002046D8">
              <w:rPr>
                <w:b/>
              </w:rPr>
              <w:t>,500</w:t>
            </w:r>
          </w:p>
        </w:tc>
        <w:tc>
          <w:tcPr>
            <w:tcW w:w="1260" w:type="dxa"/>
          </w:tcPr>
          <w:p w14:paraId="0302C259" w14:textId="77777777" w:rsidR="006D3F66" w:rsidRDefault="006D3F66" w:rsidP="00C828E8">
            <w:r>
              <w:t>200</w:t>
            </w:r>
            <w:r w:rsidR="009C66C0">
              <w:t>1</w:t>
            </w:r>
          </w:p>
          <w:p w14:paraId="1BE68409" w14:textId="77777777" w:rsidR="006D3F66" w:rsidRDefault="006D3F66" w:rsidP="00C828E8">
            <w:pPr>
              <w:rPr>
                <w:rFonts w:ascii="Verdana" w:hAnsi="Verdana"/>
                <w:sz w:val="18"/>
              </w:rPr>
            </w:pPr>
          </w:p>
        </w:tc>
      </w:tr>
      <w:tr w:rsidR="006D3F66" w14:paraId="5C3F6080" w14:textId="77777777">
        <w:tc>
          <w:tcPr>
            <w:tcW w:w="6768" w:type="dxa"/>
          </w:tcPr>
          <w:p w14:paraId="1A663214" w14:textId="77777777" w:rsidR="006D3F66" w:rsidRPr="0041645D" w:rsidRDefault="006D3F66" w:rsidP="0041645D">
            <w:pPr>
              <w:rPr>
                <w:b/>
              </w:rPr>
            </w:pPr>
            <w:r>
              <w:rPr>
                <w:b/>
              </w:rPr>
              <w:t xml:space="preserve">TWU M.A. </w:t>
            </w:r>
            <w:r w:rsidRPr="002046D8">
              <w:rPr>
                <w:b/>
              </w:rPr>
              <w:t>Academic Scholarship</w:t>
            </w:r>
            <w:r>
              <w:rPr>
                <w:b/>
              </w:rPr>
              <w:t xml:space="preserve">: </w:t>
            </w:r>
            <w:r w:rsidRPr="002046D8">
              <w:t>Trinity Western University</w:t>
            </w:r>
            <w:r>
              <w:t>, Canada.</w:t>
            </w:r>
            <w:r>
              <w:rPr>
                <w:b/>
              </w:rPr>
              <w:t xml:space="preserve"> </w:t>
            </w:r>
          </w:p>
        </w:tc>
        <w:tc>
          <w:tcPr>
            <w:tcW w:w="1080" w:type="dxa"/>
          </w:tcPr>
          <w:p w14:paraId="5D9BEF9F" w14:textId="77777777" w:rsidR="006D3F66" w:rsidRDefault="009C66C0">
            <w:pPr>
              <w:rPr>
                <w:rFonts w:ascii="Verdana" w:hAnsi="Verdana"/>
                <w:sz w:val="18"/>
              </w:rPr>
            </w:pPr>
            <w:r>
              <w:rPr>
                <w:b/>
              </w:rPr>
              <w:t>$1</w:t>
            </w:r>
            <w:r w:rsidR="006D3F66" w:rsidRPr="002046D8">
              <w:rPr>
                <w:b/>
              </w:rPr>
              <w:t>,500</w:t>
            </w:r>
          </w:p>
        </w:tc>
        <w:tc>
          <w:tcPr>
            <w:tcW w:w="1260" w:type="dxa"/>
          </w:tcPr>
          <w:p w14:paraId="4244961B" w14:textId="77777777" w:rsidR="006D3F66" w:rsidRDefault="006D3F66" w:rsidP="009C66C0">
            <w:pPr>
              <w:rPr>
                <w:rFonts w:ascii="Verdana" w:hAnsi="Verdana"/>
                <w:sz w:val="18"/>
              </w:rPr>
            </w:pPr>
            <w:r w:rsidRPr="002046D8">
              <w:t>200</w:t>
            </w:r>
            <w:r w:rsidR="009C66C0">
              <w:t>0</w:t>
            </w:r>
          </w:p>
        </w:tc>
      </w:tr>
      <w:tr w:rsidR="006D3F66" w14:paraId="5146239D" w14:textId="77777777">
        <w:tc>
          <w:tcPr>
            <w:tcW w:w="6768" w:type="dxa"/>
          </w:tcPr>
          <w:p w14:paraId="0665EE69" w14:textId="77777777" w:rsidR="006D3F66" w:rsidRPr="0041645D" w:rsidRDefault="006D3F66" w:rsidP="008473CA">
            <w:r w:rsidRPr="00F801A5">
              <w:rPr>
                <w:b/>
              </w:rPr>
              <w:t>Chaplaincy Scholarship</w:t>
            </w:r>
            <w:r>
              <w:t>:</w:t>
            </w:r>
            <w:r w:rsidRPr="00F801A5">
              <w:t xml:space="preserve"> Christian Reformed C</w:t>
            </w:r>
            <w:r>
              <w:t>hurch of North America, Canada</w:t>
            </w:r>
            <w:r w:rsidR="00785ECF">
              <w:t>.</w:t>
            </w:r>
          </w:p>
        </w:tc>
        <w:tc>
          <w:tcPr>
            <w:tcW w:w="1080" w:type="dxa"/>
          </w:tcPr>
          <w:p w14:paraId="0F77F8CE" w14:textId="77777777" w:rsidR="006D3F66" w:rsidRDefault="006D3F66">
            <w:pPr>
              <w:rPr>
                <w:rFonts w:ascii="Verdana" w:hAnsi="Verdana"/>
                <w:sz w:val="18"/>
              </w:rPr>
            </w:pPr>
            <w:r w:rsidRPr="00CB63EB">
              <w:rPr>
                <w:b/>
              </w:rPr>
              <w:t>$30,000</w:t>
            </w:r>
          </w:p>
        </w:tc>
        <w:tc>
          <w:tcPr>
            <w:tcW w:w="1260" w:type="dxa"/>
          </w:tcPr>
          <w:p w14:paraId="0890B554" w14:textId="77777777" w:rsidR="006D3F66" w:rsidRPr="00EE13D5" w:rsidRDefault="006D3F66">
            <w:r w:rsidRPr="00EE13D5">
              <w:t>1999</w:t>
            </w:r>
          </w:p>
          <w:p w14:paraId="32891DB9" w14:textId="77777777" w:rsidR="006D3F66" w:rsidRPr="00EE13D5" w:rsidRDefault="006D3F66">
            <w:r w:rsidRPr="00EE13D5">
              <w:t>2000</w:t>
            </w:r>
          </w:p>
        </w:tc>
      </w:tr>
      <w:tr w:rsidR="006D3F66" w14:paraId="74CF00C3" w14:textId="77777777">
        <w:tc>
          <w:tcPr>
            <w:tcW w:w="6768" w:type="dxa"/>
          </w:tcPr>
          <w:p w14:paraId="0AD11CF9" w14:textId="77777777" w:rsidR="006D3F66" w:rsidRPr="0041645D" w:rsidRDefault="006D3F66">
            <w:r>
              <w:rPr>
                <w:b/>
              </w:rPr>
              <w:t xml:space="preserve">The </w:t>
            </w:r>
            <w:r w:rsidRPr="00CD5B8E">
              <w:rPr>
                <w:b/>
              </w:rPr>
              <w:t xml:space="preserve">Richard De </w:t>
            </w:r>
            <w:proofErr w:type="spellStart"/>
            <w:r w:rsidRPr="00CD5B8E">
              <w:rPr>
                <w:b/>
              </w:rPr>
              <w:t>Vos</w:t>
            </w:r>
            <w:proofErr w:type="spellEnd"/>
            <w:r w:rsidRPr="00CD5B8E">
              <w:rPr>
                <w:b/>
              </w:rPr>
              <w:t xml:space="preserve"> Scholarship</w:t>
            </w:r>
            <w:r>
              <w:t xml:space="preserve">: Privately directed scholarship for personal ambition. Calvin College. </w:t>
            </w:r>
          </w:p>
        </w:tc>
        <w:tc>
          <w:tcPr>
            <w:tcW w:w="1080" w:type="dxa"/>
          </w:tcPr>
          <w:p w14:paraId="13513541" w14:textId="77777777" w:rsidR="006D3F66" w:rsidRDefault="006D3F66">
            <w:pPr>
              <w:rPr>
                <w:rFonts w:ascii="Verdana" w:hAnsi="Verdana"/>
                <w:sz w:val="18"/>
              </w:rPr>
            </w:pPr>
            <w:r w:rsidRPr="00CD5B8E">
              <w:rPr>
                <w:b/>
              </w:rPr>
              <w:t>$5,000</w:t>
            </w:r>
          </w:p>
        </w:tc>
        <w:tc>
          <w:tcPr>
            <w:tcW w:w="1260" w:type="dxa"/>
          </w:tcPr>
          <w:p w14:paraId="2D74CC51" w14:textId="77777777" w:rsidR="006D3F66" w:rsidRPr="00EE13D5" w:rsidRDefault="006D3F66">
            <w:r w:rsidRPr="00EE13D5">
              <w:t>1991</w:t>
            </w:r>
          </w:p>
        </w:tc>
      </w:tr>
      <w:tr w:rsidR="006D3F66" w14:paraId="108922C2" w14:textId="77777777">
        <w:tc>
          <w:tcPr>
            <w:tcW w:w="6768" w:type="dxa"/>
          </w:tcPr>
          <w:p w14:paraId="445D21AA" w14:textId="77777777" w:rsidR="006D3F66" w:rsidRPr="0041645D" w:rsidRDefault="006D3F66">
            <w:r w:rsidRPr="00F801A5">
              <w:rPr>
                <w:b/>
              </w:rPr>
              <w:t>Classical Scholarship</w:t>
            </w:r>
            <w:r>
              <w:rPr>
                <w:b/>
              </w:rPr>
              <w:t xml:space="preserve">: </w:t>
            </w:r>
            <w:r w:rsidRPr="00F801A5">
              <w:t xml:space="preserve">Christian Reformed </w:t>
            </w:r>
            <w:r>
              <w:t>Church of North America, Canada.</w:t>
            </w:r>
          </w:p>
        </w:tc>
        <w:tc>
          <w:tcPr>
            <w:tcW w:w="1080" w:type="dxa"/>
          </w:tcPr>
          <w:p w14:paraId="43E15518" w14:textId="77777777" w:rsidR="006D3F66" w:rsidRDefault="006D3F66">
            <w:pPr>
              <w:rPr>
                <w:rFonts w:ascii="Verdana" w:hAnsi="Verdana"/>
                <w:sz w:val="18"/>
              </w:rPr>
            </w:pPr>
            <w:r w:rsidRPr="00CB63EB">
              <w:rPr>
                <w:b/>
              </w:rPr>
              <w:t>$20,000</w:t>
            </w:r>
          </w:p>
        </w:tc>
        <w:tc>
          <w:tcPr>
            <w:tcW w:w="1260" w:type="dxa"/>
          </w:tcPr>
          <w:p w14:paraId="368A477F" w14:textId="77777777" w:rsidR="006D3F66" w:rsidRPr="00EE13D5" w:rsidRDefault="006D3F66">
            <w:r w:rsidRPr="00EE13D5">
              <w:t>1993</w:t>
            </w:r>
          </w:p>
          <w:p w14:paraId="71E59B71" w14:textId="77777777" w:rsidR="006D3F66" w:rsidRPr="00EE13D5" w:rsidRDefault="006D3F66">
            <w:r w:rsidRPr="00EE13D5">
              <w:t>1992</w:t>
            </w:r>
          </w:p>
        </w:tc>
      </w:tr>
      <w:tr w:rsidR="006D3F66" w14:paraId="587D4815" w14:textId="77777777">
        <w:tc>
          <w:tcPr>
            <w:tcW w:w="6768" w:type="dxa"/>
          </w:tcPr>
          <w:p w14:paraId="780724BF" w14:textId="77777777" w:rsidR="006D3F66" w:rsidRPr="008473CA" w:rsidRDefault="006D3F66">
            <w:proofErr w:type="spellStart"/>
            <w:r w:rsidRPr="00F801A5">
              <w:rPr>
                <w:b/>
              </w:rPr>
              <w:t>Woon</w:t>
            </w:r>
            <w:proofErr w:type="spellEnd"/>
            <w:r w:rsidRPr="00F801A5">
              <w:rPr>
                <w:b/>
              </w:rPr>
              <w:t xml:space="preserve"> Cheung Chan Memorial Award</w:t>
            </w:r>
            <w:r w:rsidRPr="00F801A5">
              <w:t xml:space="preserve">, Regent College, Canada, </w:t>
            </w:r>
            <w:r>
              <w:t xml:space="preserve"> </w:t>
            </w:r>
          </w:p>
        </w:tc>
        <w:tc>
          <w:tcPr>
            <w:tcW w:w="1080" w:type="dxa"/>
          </w:tcPr>
          <w:p w14:paraId="45199D09" w14:textId="77777777" w:rsidR="006D3F66" w:rsidRDefault="006D3F66">
            <w:pPr>
              <w:rPr>
                <w:rFonts w:ascii="Verdana" w:hAnsi="Verdana"/>
                <w:sz w:val="18"/>
              </w:rPr>
            </w:pPr>
            <w:r w:rsidRPr="00CB63EB">
              <w:rPr>
                <w:b/>
              </w:rPr>
              <w:t>$3,000</w:t>
            </w:r>
          </w:p>
        </w:tc>
        <w:tc>
          <w:tcPr>
            <w:tcW w:w="1260" w:type="dxa"/>
          </w:tcPr>
          <w:p w14:paraId="02AA409C" w14:textId="77777777" w:rsidR="006D3F66" w:rsidRDefault="006D3F66">
            <w:pPr>
              <w:rPr>
                <w:rFonts w:ascii="Verdana" w:hAnsi="Verdana"/>
                <w:sz w:val="18"/>
              </w:rPr>
            </w:pPr>
            <w:r>
              <w:t>1985</w:t>
            </w:r>
          </w:p>
        </w:tc>
      </w:tr>
      <w:tr w:rsidR="006D3F66" w14:paraId="1736DE80" w14:textId="77777777">
        <w:tc>
          <w:tcPr>
            <w:tcW w:w="6768" w:type="dxa"/>
          </w:tcPr>
          <w:p w14:paraId="59433C4D" w14:textId="77777777" w:rsidR="006D3F66" w:rsidRDefault="006D3F66" w:rsidP="008473CA">
            <w:r>
              <w:rPr>
                <w:b/>
              </w:rPr>
              <w:t xml:space="preserve">The Tong Scholarship: </w:t>
            </w:r>
            <w:r w:rsidRPr="00FE56D6">
              <w:t>The Tong</w:t>
            </w:r>
            <w:r>
              <w:rPr>
                <w:b/>
              </w:rPr>
              <w:t xml:space="preserve"> </w:t>
            </w:r>
            <w:r>
              <w:t>Family.</w:t>
            </w:r>
            <w:r w:rsidRPr="008473CA">
              <w:t xml:space="preserve"> Calvin College</w:t>
            </w:r>
            <w:r>
              <w:t>, Michigan.</w:t>
            </w:r>
          </w:p>
          <w:p w14:paraId="036D2B52" w14:textId="77777777" w:rsidR="008A78F6" w:rsidRPr="008473CA" w:rsidRDefault="008A78F6" w:rsidP="008473CA"/>
        </w:tc>
        <w:tc>
          <w:tcPr>
            <w:tcW w:w="1080" w:type="dxa"/>
          </w:tcPr>
          <w:p w14:paraId="0E2397FF" w14:textId="77777777" w:rsidR="006D3F66" w:rsidRDefault="006D3F66">
            <w:pPr>
              <w:rPr>
                <w:rFonts w:ascii="Verdana" w:hAnsi="Verdana"/>
                <w:sz w:val="18"/>
              </w:rPr>
            </w:pPr>
            <w:r w:rsidRPr="00FE56D6">
              <w:rPr>
                <w:b/>
              </w:rPr>
              <w:t>$5,000</w:t>
            </w:r>
          </w:p>
        </w:tc>
        <w:tc>
          <w:tcPr>
            <w:tcW w:w="1260" w:type="dxa"/>
          </w:tcPr>
          <w:p w14:paraId="068AD5C0" w14:textId="77777777" w:rsidR="006D3F66" w:rsidRDefault="006D3F66">
            <w:pPr>
              <w:rPr>
                <w:rFonts w:ascii="Verdana" w:hAnsi="Verdana"/>
                <w:sz w:val="18"/>
              </w:rPr>
            </w:pPr>
            <w:r>
              <w:t>1993</w:t>
            </w:r>
          </w:p>
        </w:tc>
      </w:tr>
      <w:tr w:rsidR="006D3F66" w:rsidRPr="00EE13D5" w14:paraId="73F9C214" w14:textId="77777777">
        <w:tc>
          <w:tcPr>
            <w:tcW w:w="6768" w:type="dxa"/>
          </w:tcPr>
          <w:p w14:paraId="2F028D5F" w14:textId="77777777" w:rsidR="006D3F66" w:rsidRPr="00EE13D5" w:rsidRDefault="006D3F66" w:rsidP="00EE13D5">
            <w:pPr>
              <w:rPr>
                <w:rFonts w:ascii="Verdana" w:hAnsi="Verdana"/>
                <w:b/>
                <w:sz w:val="18"/>
              </w:rPr>
            </w:pPr>
            <w:r w:rsidRPr="00EE13D5">
              <w:rPr>
                <w:rFonts w:ascii="Verdana" w:hAnsi="Verdana"/>
                <w:b/>
                <w:sz w:val="18"/>
              </w:rPr>
              <w:t xml:space="preserve">AWARDS </w:t>
            </w:r>
            <w:r>
              <w:rPr>
                <w:rFonts w:ascii="Verdana" w:hAnsi="Verdana"/>
                <w:b/>
                <w:sz w:val="18"/>
              </w:rPr>
              <w:t>H</w:t>
            </w:r>
            <w:r w:rsidRPr="00EE13D5">
              <w:rPr>
                <w:rFonts w:ascii="Verdana" w:hAnsi="Verdana"/>
                <w:b/>
                <w:sz w:val="18"/>
              </w:rPr>
              <w:t>ONORS</w:t>
            </w:r>
            <w:r>
              <w:rPr>
                <w:rFonts w:ascii="Verdana" w:hAnsi="Verdana"/>
                <w:b/>
                <w:sz w:val="18"/>
              </w:rPr>
              <w:t>:</w:t>
            </w:r>
          </w:p>
        </w:tc>
        <w:tc>
          <w:tcPr>
            <w:tcW w:w="1080" w:type="dxa"/>
          </w:tcPr>
          <w:p w14:paraId="0FF64A2F" w14:textId="77777777" w:rsidR="006D3F66" w:rsidRDefault="006D3F66">
            <w:pPr>
              <w:rPr>
                <w:rFonts w:ascii="Verdana" w:hAnsi="Verdana"/>
                <w:sz w:val="18"/>
              </w:rPr>
            </w:pPr>
          </w:p>
        </w:tc>
        <w:tc>
          <w:tcPr>
            <w:tcW w:w="1260" w:type="dxa"/>
          </w:tcPr>
          <w:p w14:paraId="7688AA4A" w14:textId="77777777" w:rsidR="006D3F66" w:rsidRDefault="006D3F66">
            <w:pPr>
              <w:rPr>
                <w:rFonts w:ascii="Verdana" w:hAnsi="Verdana"/>
                <w:sz w:val="18"/>
              </w:rPr>
            </w:pPr>
          </w:p>
        </w:tc>
      </w:tr>
      <w:tr w:rsidR="006D3F66" w:rsidRPr="00EE13D5" w14:paraId="0ECA8746" w14:textId="77777777">
        <w:tc>
          <w:tcPr>
            <w:tcW w:w="6768" w:type="dxa"/>
          </w:tcPr>
          <w:p w14:paraId="4F977A5E" w14:textId="77777777" w:rsidR="006D3F66" w:rsidRPr="00EE13D5" w:rsidRDefault="006D3F66" w:rsidP="00747700">
            <w:r w:rsidRPr="00EE13D5">
              <w:rPr>
                <w:b/>
              </w:rPr>
              <w:t xml:space="preserve">Recognition </w:t>
            </w:r>
            <w:r w:rsidR="00747700">
              <w:rPr>
                <w:b/>
              </w:rPr>
              <w:t>o</w:t>
            </w:r>
            <w:r w:rsidR="00747700" w:rsidRPr="00EE13D5">
              <w:rPr>
                <w:b/>
              </w:rPr>
              <w:t>f Outstanding Service To Children In Care</w:t>
            </w:r>
            <w:r w:rsidRPr="00EE13D5">
              <w:rPr>
                <w:b/>
              </w:rPr>
              <w:t>.</w:t>
            </w:r>
            <w:r w:rsidRPr="00EE13D5">
              <w:t xml:space="preserve"> Ministry of Children and Families</w:t>
            </w:r>
            <w:r w:rsidR="006E1BF7">
              <w:t>, BC Canada</w:t>
            </w:r>
            <w:r>
              <w:t>.</w:t>
            </w:r>
          </w:p>
        </w:tc>
        <w:tc>
          <w:tcPr>
            <w:tcW w:w="1080" w:type="dxa"/>
          </w:tcPr>
          <w:p w14:paraId="013E40CB" w14:textId="77777777" w:rsidR="006D3F66" w:rsidRPr="00EE13D5" w:rsidRDefault="006D3F66"/>
        </w:tc>
        <w:tc>
          <w:tcPr>
            <w:tcW w:w="1260" w:type="dxa"/>
          </w:tcPr>
          <w:p w14:paraId="4C485AA7" w14:textId="77777777" w:rsidR="006D3F66" w:rsidRPr="00EE13D5" w:rsidRDefault="006D3F66">
            <w:r w:rsidRPr="00EE13D5">
              <w:t>2009</w:t>
            </w:r>
          </w:p>
        </w:tc>
      </w:tr>
      <w:tr w:rsidR="006D3F66" w:rsidRPr="00EE13D5" w14:paraId="0C45F682" w14:textId="77777777">
        <w:tc>
          <w:tcPr>
            <w:tcW w:w="6768" w:type="dxa"/>
          </w:tcPr>
          <w:p w14:paraId="0AB435C4" w14:textId="77777777" w:rsidR="006D3F66" w:rsidRPr="00EE13D5" w:rsidRDefault="006D3F66" w:rsidP="006D3F66">
            <w:pPr>
              <w:rPr>
                <w:b/>
              </w:rPr>
            </w:pPr>
            <w:r w:rsidRPr="00F801A5">
              <w:rPr>
                <w:b/>
              </w:rPr>
              <w:t>M</w:t>
            </w:r>
            <w:r>
              <w:rPr>
                <w:b/>
              </w:rPr>
              <w:t>.</w:t>
            </w:r>
            <w:r w:rsidRPr="00F801A5">
              <w:rPr>
                <w:b/>
              </w:rPr>
              <w:t>A</w:t>
            </w:r>
            <w:r>
              <w:rPr>
                <w:b/>
              </w:rPr>
              <w:t>.</w:t>
            </w:r>
            <w:r w:rsidRPr="00F801A5">
              <w:rPr>
                <w:b/>
              </w:rPr>
              <w:t xml:space="preserve"> with Great Distinction</w:t>
            </w:r>
            <w:r>
              <w:t>:</w:t>
            </w:r>
            <w:r w:rsidRPr="00F801A5">
              <w:t xml:space="preserve"> Trinity Western University, Canada, Counselling Psychology</w:t>
            </w:r>
            <w:r>
              <w:t>.</w:t>
            </w:r>
          </w:p>
        </w:tc>
        <w:tc>
          <w:tcPr>
            <w:tcW w:w="1080" w:type="dxa"/>
          </w:tcPr>
          <w:p w14:paraId="3E7F4F8F" w14:textId="77777777" w:rsidR="006D3F66" w:rsidRPr="00EE13D5" w:rsidRDefault="006D3F66"/>
        </w:tc>
        <w:tc>
          <w:tcPr>
            <w:tcW w:w="1260" w:type="dxa"/>
          </w:tcPr>
          <w:p w14:paraId="351BF2FF" w14:textId="77777777" w:rsidR="006D3F66" w:rsidRPr="00EE13D5" w:rsidRDefault="006D3F66">
            <w:r>
              <w:t>200</w:t>
            </w:r>
            <w:r w:rsidR="00A80B1C">
              <w:t>5</w:t>
            </w:r>
          </w:p>
        </w:tc>
      </w:tr>
      <w:tr w:rsidR="006D3F66" w:rsidRPr="00EE13D5" w14:paraId="6A304BBE" w14:textId="77777777">
        <w:tc>
          <w:tcPr>
            <w:tcW w:w="6768" w:type="dxa"/>
          </w:tcPr>
          <w:p w14:paraId="730E92D8" w14:textId="77777777" w:rsidR="006D3F66" w:rsidRPr="00EE13D5" w:rsidRDefault="006D3F66">
            <w:pPr>
              <w:rPr>
                <w:b/>
              </w:rPr>
            </w:pPr>
          </w:p>
        </w:tc>
        <w:tc>
          <w:tcPr>
            <w:tcW w:w="1080" w:type="dxa"/>
          </w:tcPr>
          <w:p w14:paraId="11245C76" w14:textId="77777777" w:rsidR="006D3F66" w:rsidRPr="00EE13D5" w:rsidRDefault="006D3F66"/>
        </w:tc>
        <w:tc>
          <w:tcPr>
            <w:tcW w:w="1260" w:type="dxa"/>
          </w:tcPr>
          <w:p w14:paraId="3AFBD53D" w14:textId="77777777" w:rsidR="006D3F66" w:rsidRPr="00EE13D5" w:rsidRDefault="006D3F66"/>
        </w:tc>
      </w:tr>
    </w:tbl>
    <w:p w14:paraId="59D695E8" w14:textId="77777777" w:rsidR="0047280A" w:rsidRDefault="0047280A" w:rsidP="00661FAB">
      <w:pPr>
        <w:outlineLvl w:val="0"/>
        <w:rPr>
          <w:rFonts w:ascii="Verdana" w:hAnsi="Verdana"/>
          <w:b/>
          <w:sz w:val="18"/>
        </w:rPr>
      </w:pPr>
      <w:r>
        <w:rPr>
          <w:rFonts w:ascii="Verdana" w:hAnsi="Verdana"/>
          <w:b/>
          <w:sz w:val="18"/>
        </w:rPr>
        <w:t>TRAVEL AWARDS</w:t>
      </w:r>
      <w:r w:rsidR="006D3F66">
        <w:rPr>
          <w:rFonts w:ascii="Verdana" w:hAnsi="Verdana"/>
          <w:b/>
          <w:sz w:val="18"/>
        </w:rPr>
        <w:t>:</w:t>
      </w:r>
    </w:p>
    <w:tbl>
      <w:tblPr>
        <w:tblW w:w="9108" w:type="dxa"/>
        <w:tblLayout w:type="fixed"/>
        <w:tblLook w:val="01E0" w:firstRow="1" w:lastRow="1" w:firstColumn="1" w:lastColumn="1" w:noHBand="0" w:noVBand="0"/>
      </w:tblPr>
      <w:tblGrid>
        <w:gridCol w:w="6768"/>
        <w:gridCol w:w="1080"/>
        <w:gridCol w:w="1260"/>
      </w:tblGrid>
      <w:tr w:rsidR="0036644F" w14:paraId="153EBD0D" w14:textId="77777777">
        <w:tc>
          <w:tcPr>
            <w:tcW w:w="6768" w:type="dxa"/>
          </w:tcPr>
          <w:p w14:paraId="1841D5FA" w14:textId="77777777" w:rsidR="0036644F" w:rsidRPr="0036644F" w:rsidRDefault="0036644F">
            <w:pPr>
              <w:rPr>
                <w:rFonts w:ascii="Verdana" w:hAnsi="Verdana"/>
                <w:b/>
                <w:sz w:val="18"/>
              </w:rPr>
            </w:pPr>
            <w:r w:rsidRPr="0036644F">
              <w:rPr>
                <w:rFonts w:ascii="Verdana" w:hAnsi="Verdana"/>
                <w:b/>
                <w:sz w:val="18"/>
              </w:rPr>
              <w:t>Award</w:t>
            </w:r>
          </w:p>
        </w:tc>
        <w:tc>
          <w:tcPr>
            <w:tcW w:w="1080" w:type="dxa"/>
          </w:tcPr>
          <w:p w14:paraId="30BA927E" w14:textId="77777777" w:rsidR="0036644F" w:rsidRPr="0036644F" w:rsidRDefault="0036644F">
            <w:pPr>
              <w:rPr>
                <w:rFonts w:ascii="Verdana" w:hAnsi="Verdana"/>
                <w:b/>
                <w:sz w:val="18"/>
              </w:rPr>
            </w:pPr>
            <w:r w:rsidRPr="0036644F">
              <w:rPr>
                <w:rFonts w:ascii="Verdana" w:hAnsi="Verdana"/>
                <w:b/>
                <w:sz w:val="18"/>
              </w:rPr>
              <w:t>Value</w:t>
            </w:r>
          </w:p>
        </w:tc>
        <w:tc>
          <w:tcPr>
            <w:tcW w:w="1260" w:type="dxa"/>
          </w:tcPr>
          <w:p w14:paraId="0092A7DF" w14:textId="77777777" w:rsidR="0036644F" w:rsidRPr="0036644F" w:rsidRDefault="0036644F">
            <w:pPr>
              <w:rPr>
                <w:rFonts w:ascii="Verdana" w:hAnsi="Verdana"/>
                <w:b/>
                <w:sz w:val="18"/>
              </w:rPr>
            </w:pPr>
            <w:r w:rsidRPr="0036644F">
              <w:rPr>
                <w:rFonts w:ascii="Verdana" w:hAnsi="Verdana"/>
                <w:b/>
                <w:sz w:val="18"/>
              </w:rPr>
              <w:t>Year</w:t>
            </w:r>
          </w:p>
        </w:tc>
      </w:tr>
      <w:tr w:rsidR="00E81C20" w14:paraId="1C5CFE63" w14:textId="77777777" w:rsidTr="0070420C">
        <w:trPr>
          <w:trHeight w:val="447"/>
        </w:trPr>
        <w:tc>
          <w:tcPr>
            <w:tcW w:w="6768" w:type="dxa"/>
          </w:tcPr>
          <w:p w14:paraId="22E7678E" w14:textId="77777777" w:rsidR="00E74C57" w:rsidRDefault="006D3F66" w:rsidP="006D3F66">
            <w:r w:rsidRPr="006D3F66">
              <w:rPr>
                <w:b/>
              </w:rPr>
              <w:t>Canadian Psychological Association</w:t>
            </w:r>
            <w:r>
              <w:t>, CPA conference, Montreal, Canada.</w:t>
            </w:r>
          </w:p>
          <w:p w14:paraId="227C6AAC" w14:textId="77777777" w:rsidR="00E74C57" w:rsidRPr="006D3F66" w:rsidRDefault="00E74C57" w:rsidP="006D3F66"/>
        </w:tc>
        <w:tc>
          <w:tcPr>
            <w:tcW w:w="1080" w:type="dxa"/>
          </w:tcPr>
          <w:p w14:paraId="1A150D89" w14:textId="77777777" w:rsidR="00E81C20" w:rsidRPr="006D3F66" w:rsidRDefault="006D3F66">
            <w:pPr>
              <w:rPr>
                <w:rFonts w:ascii="Verdana" w:hAnsi="Verdana"/>
                <w:b/>
                <w:sz w:val="18"/>
              </w:rPr>
            </w:pPr>
            <w:r w:rsidRPr="006D3F66">
              <w:rPr>
                <w:rFonts w:ascii="Verdana" w:hAnsi="Verdana"/>
                <w:b/>
                <w:sz w:val="18"/>
              </w:rPr>
              <w:t>$200</w:t>
            </w:r>
          </w:p>
        </w:tc>
        <w:tc>
          <w:tcPr>
            <w:tcW w:w="1260" w:type="dxa"/>
          </w:tcPr>
          <w:p w14:paraId="34B4EFB7" w14:textId="77777777" w:rsidR="00E81C20" w:rsidRDefault="006D3F66">
            <w:pPr>
              <w:rPr>
                <w:rFonts w:ascii="Verdana" w:hAnsi="Verdana"/>
                <w:sz w:val="18"/>
              </w:rPr>
            </w:pPr>
            <w:r>
              <w:rPr>
                <w:rFonts w:ascii="Verdana" w:hAnsi="Verdana"/>
                <w:sz w:val="18"/>
              </w:rPr>
              <w:t>2009</w:t>
            </w:r>
          </w:p>
        </w:tc>
      </w:tr>
    </w:tbl>
    <w:p w14:paraId="3697CEF4" w14:textId="6B7A1CD3" w:rsidR="0047280A" w:rsidRDefault="00131AC0">
      <w:pPr>
        <w:pBdr>
          <w:bottom w:val="single" w:sz="4" w:space="1" w:color="auto"/>
        </w:pBdr>
        <w:rPr>
          <w:rFonts w:ascii="Verdana" w:hAnsi="Verdana"/>
          <w:b/>
          <w:sz w:val="22"/>
        </w:rPr>
      </w:pPr>
      <w:r>
        <w:rPr>
          <w:rFonts w:ascii="Verdana" w:hAnsi="Verdana"/>
          <w:b/>
          <w:sz w:val="22"/>
        </w:rPr>
        <w:t>Career</w:t>
      </w:r>
      <w:r w:rsidR="00BF4EA1">
        <w:rPr>
          <w:rFonts w:ascii="Verdana" w:hAnsi="Verdana"/>
          <w:b/>
          <w:sz w:val="22"/>
        </w:rPr>
        <w:t xml:space="preserve"> Development</w:t>
      </w:r>
    </w:p>
    <w:p w14:paraId="78EB448F" w14:textId="77777777" w:rsidR="0047280A" w:rsidRDefault="0047280A">
      <w:pPr>
        <w:rPr>
          <w:rFonts w:ascii="Verdana" w:hAnsi="Verdana"/>
          <w:sz w:val="18"/>
        </w:rPr>
      </w:pPr>
    </w:p>
    <w:tbl>
      <w:tblPr>
        <w:tblW w:w="9846" w:type="dxa"/>
        <w:tblLook w:val="01E0" w:firstRow="1" w:lastRow="1" w:firstColumn="1" w:lastColumn="1" w:noHBand="0" w:noVBand="0"/>
      </w:tblPr>
      <w:tblGrid>
        <w:gridCol w:w="986"/>
        <w:gridCol w:w="8860"/>
      </w:tblGrid>
      <w:tr w:rsidR="0036644F" w14:paraId="232833ED" w14:textId="77777777" w:rsidTr="0070420C">
        <w:trPr>
          <w:trHeight w:val="72"/>
        </w:trPr>
        <w:tc>
          <w:tcPr>
            <w:tcW w:w="986" w:type="dxa"/>
          </w:tcPr>
          <w:p w14:paraId="74B22944" w14:textId="77777777" w:rsidR="0036644F" w:rsidRPr="0036644F" w:rsidRDefault="0036644F">
            <w:pPr>
              <w:rPr>
                <w:rFonts w:ascii="Verdana" w:hAnsi="Verdana"/>
                <w:b/>
                <w:sz w:val="18"/>
              </w:rPr>
            </w:pPr>
            <w:r w:rsidRPr="0036644F">
              <w:rPr>
                <w:rFonts w:ascii="Verdana" w:hAnsi="Verdana"/>
                <w:b/>
                <w:sz w:val="18"/>
              </w:rPr>
              <w:t>Year</w:t>
            </w:r>
          </w:p>
        </w:tc>
        <w:tc>
          <w:tcPr>
            <w:tcW w:w="8860" w:type="dxa"/>
          </w:tcPr>
          <w:p w14:paraId="71E617B3" w14:textId="77777777" w:rsidR="0036644F" w:rsidRPr="0036644F" w:rsidRDefault="0036644F">
            <w:pPr>
              <w:rPr>
                <w:rFonts w:ascii="Verdana" w:hAnsi="Verdana"/>
                <w:b/>
                <w:sz w:val="18"/>
              </w:rPr>
            </w:pPr>
            <w:r w:rsidRPr="0036644F">
              <w:rPr>
                <w:rFonts w:ascii="Verdana" w:hAnsi="Verdana"/>
                <w:b/>
                <w:sz w:val="18"/>
              </w:rPr>
              <w:t>Location</w:t>
            </w:r>
          </w:p>
        </w:tc>
      </w:tr>
      <w:tr w:rsidR="0047280A" w14:paraId="262AC6D0" w14:textId="77777777" w:rsidTr="00A358A6">
        <w:trPr>
          <w:trHeight w:val="1674"/>
        </w:trPr>
        <w:tc>
          <w:tcPr>
            <w:tcW w:w="986" w:type="dxa"/>
          </w:tcPr>
          <w:p w14:paraId="585CD55A" w14:textId="7F5389DD" w:rsidR="006F7BF0" w:rsidRDefault="006F7BF0" w:rsidP="00C828E8">
            <w:pPr>
              <w:rPr>
                <w:rFonts w:ascii="Verdana" w:hAnsi="Verdana"/>
                <w:sz w:val="18"/>
              </w:rPr>
            </w:pPr>
          </w:p>
          <w:p w14:paraId="44B3F66F" w14:textId="5B864172" w:rsidR="00DF505A" w:rsidRDefault="00DF505A" w:rsidP="00C828E8">
            <w:pPr>
              <w:rPr>
                <w:rFonts w:ascii="Verdana" w:hAnsi="Verdana"/>
                <w:sz w:val="18"/>
              </w:rPr>
            </w:pPr>
            <w:r>
              <w:rPr>
                <w:rFonts w:ascii="Verdana" w:hAnsi="Verdana"/>
                <w:sz w:val="18"/>
              </w:rPr>
              <w:t>2015</w:t>
            </w:r>
            <w:r w:rsidR="008963E0">
              <w:rPr>
                <w:rFonts w:ascii="Verdana" w:hAnsi="Verdana"/>
                <w:sz w:val="18"/>
              </w:rPr>
              <w:t>-</w:t>
            </w:r>
          </w:p>
          <w:p w14:paraId="52E3918C" w14:textId="66805E33" w:rsidR="008963E0" w:rsidRDefault="00787C78" w:rsidP="00C828E8">
            <w:pPr>
              <w:rPr>
                <w:rFonts w:ascii="Verdana" w:hAnsi="Verdana"/>
                <w:sz w:val="18"/>
              </w:rPr>
            </w:pPr>
            <w:r>
              <w:rPr>
                <w:rFonts w:ascii="Verdana" w:hAnsi="Verdana"/>
                <w:sz w:val="18"/>
              </w:rPr>
              <w:t>2018</w:t>
            </w:r>
          </w:p>
          <w:p w14:paraId="1ECB6006" w14:textId="77777777" w:rsidR="00DF505A" w:rsidRDefault="00DF505A" w:rsidP="00C828E8">
            <w:pPr>
              <w:rPr>
                <w:rFonts w:ascii="Verdana" w:hAnsi="Verdana"/>
                <w:sz w:val="18"/>
              </w:rPr>
            </w:pPr>
          </w:p>
          <w:p w14:paraId="688E85DD" w14:textId="77777777" w:rsidR="00DF505A" w:rsidRDefault="00DF505A" w:rsidP="00C828E8">
            <w:pPr>
              <w:rPr>
                <w:rFonts w:ascii="Verdana" w:hAnsi="Verdana"/>
                <w:sz w:val="18"/>
              </w:rPr>
            </w:pPr>
          </w:p>
          <w:p w14:paraId="3EB25C28" w14:textId="77777777" w:rsidR="00DF505A" w:rsidRDefault="00DF505A" w:rsidP="00C828E8">
            <w:pPr>
              <w:rPr>
                <w:rFonts w:ascii="Verdana" w:hAnsi="Verdana"/>
                <w:sz w:val="18"/>
              </w:rPr>
            </w:pPr>
          </w:p>
          <w:p w14:paraId="31A3740E" w14:textId="38D3C155" w:rsidR="00A358A6" w:rsidRDefault="0001448C" w:rsidP="00C828E8">
            <w:pPr>
              <w:rPr>
                <w:rFonts w:ascii="Verdana" w:hAnsi="Verdana"/>
                <w:sz w:val="18"/>
              </w:rPr>
            </w:pPr>
            <w:r>
              <w:rPr>
                <w:rFonts w:ascii="Verdana" w:hAnsi="Verdana"/>
                <w:sz w:val="18"/>
              </w:rPr>
              <w:t>2014</w:t>
            </w:r>
            <w:r w:rsidR="00A358A6">
              <w:rPr>
                <w:rFonts w:ascii="Verdana" w:hAnsi="Verdana"/>
                <w:sz w:val="18"/>
              </w:rPr>
              <w:t>-</w:t>
            </w:r>
            <w:r w:rsidR="00787C78">
              <w:rPr>
                <w:rFonts w:ascii="Verdana" w:hAnsi="Verdana"/>
                <w:sz w:val="18"/>
              </w:rPr>
              <w:lastRenderedPageBreak/>
              <w:t>2018</w:t>
            </w:r>
          </w:p>
        </w:tc>
        <w:tc>
          <w:tcPr>
            <w:tcW w:w="8860" w:type="dxa"/>
          </w:tcPr>
          <w:p w14:paraId="66A80A2F" w14:textId="77777777" w:rsidR="0047280A" w:rsidRDefault="0047280A">
            <w:pPr>
              <w:rPr>
                <w:rFonts w:ascii="Verdana" w:hAnsi="Verdana"/>
                <w:sz w:val="18"/>
              </w:rPr>
            </w:pPr>
          </w:p>
          <w:p w14:paraId="4701DFC8" w14:textId="5CB2DD80" w:rsidR="00DF505A" w:rsidRDefault="008963E0">
            <w:pPr>
              <w:rPr>
                <w:rFonts w:ascii="Verdana" w:hAnsi="Verdana"/>
                <w:b/>
                <w:sz w:val="18"/>
              </w:rPr>
            </w:pPr>
            <w:r>
              <w:rPr>
                <w:rFonts w:ascii="Verdana" w:hAnsi="Verdana"/>
                <w:b/>
                <w:sz w:val="18"/>
              </w:rPr>
              <w:t xml:space="preserve">Adjunct Professor </w:t>
            </w:r>
          </w:p>
          <w:p w14:paraId="2CAE9F93" w14:textId="455253F2" w:rsidR="008963E0" w:rsidRDefault="008963E0">
            <w:pPr>
              <w:rPr>
                <w:rFonts w:ascii="Verdana" w:hAnsi="Verdana"/>
                <w:b/>
                <w:sz w:val="18"/>
              </w:rPr>
            </w:pPr>
            <w:r>
              <w:rPr>
                <w:rFonts w:ascii="Verdana" w:hAnsi="Verdana"/>
                <w:b/>
                <w:sz w:val="18"/>
              </w:rPr>
              <w:t>University of British Columbia</w:t>
            </w:r>
          </w:p>
          <w:p w14:paraId="2DF2E53B" w14:textId="5362F19E" w:rsidR="00DF505A" w:rsidRDefault="008963E0">
            <w:pPr>
              <w:rPr>
                <w:rFonts w:ascii="Verdana" w:hAnsi="Verdana"/>
                <w:sz w:val="18"/>
              </w:rPr>
            </w:pPr>
            <w:r>
              <w:rPr>
                <w:rFonts w:ascii="Verdana" w:hAnsi="Verdana"/>
                <w:b/>
                <w:sz w:val="18"/>
              </w:rPr>
              <w:t>-</w:t>
            </w:r>
            <w:r>
              <w:rPr>
                <w:rFonts w:ascii="Verdana" w:hAnsi="Verdana"/>
                <w:sz w:val="18"/>
              </w:rPr>
              <w:t>Advisor to the Centre for Group therapy and trauma.</w:t>
            </w:r>
          </w:p>
          <w:p w14:paraId="5A50DFA6" w14:textId="54E84EA4" w:rsidR="00DF505A" w:rsidRDefault="008963E0">
            <w:pPr>
              <w:rPr>
                <w:rFonts w:ascii="Verdana" w:hAnsi="Verdana"/>
                <w:b/>
                <w:sz w:val="18"/>
              </w:rPr>
            </w:pPr>
            <w:r>
              <w:rPr>
                <w:rFonts w:ascii="Verdana" w:hAnsi="Verdana"/>
                <w:sz w:val="18"/>
              </w:rPr>
              <w:t>-Supervise and train Graduate and Doctoral students in group therapy and trauma.</w:t>
            </w:r>
          </w:p>
          <w:p w14:paraId="12FD69AA" w14:textId="77777777" w:rsidR="00DF505A" w:rsidRDefault="00DF505A">
            <w:pPr>
              <w:rPr>
                <w:rFonts w:ascii="Verdana" w:hAnsi="Verdana"/>
                <w:b/>
                <w:sz w:val="18"/>
              </w:rPr>
            </w:pPr>
          </w:p>
          <w:p w14:paraId="579BA9C1" w14:textId="7B9F57F7" w:rsidR="00AF0E8B" w:rsidRDefault="00AF0E8B">
            <w:pPr>
              <w:rPr>
                <w:rFonts w:ascii="Verdana" w:hAnsi="Verdana"/>
                <w:b/>
                <w:sz w:val="18"/>
              </w:rPr>
            </w:pPr>
            <w:r>
              <w:rPr>
                <w:rFonts w:ascii="Verdana" w:hAnsi="Verdana"/>
                <w:b/>
                <w:sz w:val="18"/>
              </w:rPr>
              <w:t xml:space="preserve">National </w:t>
            </w:r>
            <w:r w:rsidR="00831DEB">
              <w:rPr>
                <w:rFonts w:ascii="Verdana" w:hAnsi="Verdana"/>
                <w:b/>
                <w:sz w:val="18"/>
              </w:rPr>
              <w:t xml:space="preserve">Executive/Clinical </w:t>
            </w:r>
            <w:r>
              <w:rPr>
                <w:rFonts w:ascii="Verdana" w:hAnsi="Verdana"/>
                <w:b/>
                <w:sz w:val="18"/>
              </w:rPr>
              <w:t xml:space="preserve">Director </w:t>
            </w:r>
          </w:p>
          <w:p w14:paraId="09CC348C" w14:textId="77777777" w:rsidR="00AF0E8B" w:rsidRDefault="00AF0E8B">
            <w:pPr>
              <w:rPr>
                <w:rFonts w:ascii="Verdana" w:hAnsi="Verdana"/>
                <w:b/>
                <w:sz w:val="18"/>
              </w:rPr>
            </w:pPr>
            <w:r>
              <w:rPr>
                <w:rFonts w:ascii="Verdana" w:hAnsi="Verdana"/>
                <w:b/>
                <w:sz w:val="18"/>
              </w:rPr>
              <w:lastRenderedPageBreak/>
              <w:t>Veterans Transition Program</w:t>
            </w:r>
          </w:p>
          <w:p w14:paraId="7A0893C1" w14:textId="77777777" w:rsidR="00AF0E8B" w:rsidRDefault="00AF0E8B">
            <w:pPr>
              <w:rPr>
                <w:rFonts w:ascii="Arial" w:hAnsi="Arial"/>
                <w:sz w:val="21"/>
              </w:rPr>
            </w:pPr>
            <w:r>
              <w:rPr>
                <w:rFonts w:ascii="Arial" w:hAnsi="Arial"/>
                <w:sz w:val="21"/>
              </w:rPr>
              <w:t>• Recruit, train and develop psychologists and counsellors to deliver the VTN course to veterans across Canada.</w:t>
            </w:r>
          </w:p>
          <w:p w14:paraId="36195C75" w14:textId="77777777" w:rsidR="00AF0E8B" w:rsidRDefault="00AF0E8B">
            <w:pPr>
              <w:rPr>
                <w:rFonts w:ascii="Arial" w:hAnsi="Arial"/>
                <w:sz w:val="21"/>
              </w:rPr>
            </w:pPr>
            <w:r>
              <w:rPr>
                <w:rFonts w:ascii="Arial" w:hAnsi="Arial"/>
                <w:sz w:val="21"/>
              </w:rPr>
              <w:t>•</w:t>
            </w:r>
            <w:r w:rsidR="00A81E27">
              <w:rPr>
                <w:rFonts w:ascii="Arial" w:hAnsi="Arial"/>
                <w:sz w:val="21"/>
              </w:rPr>
              <w:t xml:space="preserve"> Oversee and develop the clinical teams to ensure 12 VTN courses are delivered effectively each year.</w:t>
            </w:r>
          </w:p>
          <w:p w14:paraId="05FCCC66" w14:textId="77777777" w:rsidR="00AF0E8B" w:rsidRDefault="00AF0E8B">
            <w:pPr>
              <w:rPr>
                <w:rFonts w:ascii="Arial" w:hAnsi="Arial"/>
                <w:sz w:val="21"/>
              </w:rPr>
            </w:pPr>
            <w:r>
              <w:rPr>
                <w:rFonts w:ascii="Arial" w:hAnsi="Arial"/>
                <w:sz w:val="21"/>
              </w:rPr>
              <w:t>•</w:t>
            </w:r>
            <w:r w:rsidR="00A81E27">
              <w:rPr>
                <w:rFonts w:ascii="Arial" w:hAnsi="Arial"/>
                <w:sz w:val="21"/>
              </w:rPr>
              <w:t xml:space="preserve"> Oversee the staff and ensure all aspects organization including operations, fundraising and clinical delivery of services, meet the vision and mission of the VTN board of Directors.</w:t>
            </w:r>
          </w:p>
          <w:p w14:paraId="4E3A1B01" w14:textId="77777777" w:rsidR="00AF0E8B" w:rsidRPr="00AF0E8B" w:rsidRDefault="00AF0E8B">
            <w:pPr>
              <w:rPr>
                <w:rFonts w:ascii="Verdana" w:hAnsi="Verdana"/>
                <w:sz w:val="18"/>
              </w:rPr>
            </w:pPr>
          </w:p>
        </w:tc>
      </w:tr>
      <w:tr w:rsidR="0047280A" w14:paraId="488E511A" w14:textId="77777777" w:rsidTr="0070420C">
        <w:trPr>
          <w:trHeight w:val="1129"/>
        </w:trPr>
        <w:tc>
          <w:tcPr>
            <w:tcW w:w="986" w:type="dxa"/>
          </w:tcPr>
          <w:p w14:paraId="5219DE0C" w14:textId="35F0261E" w:rsidR="006F7BF0" w:rsidRDefault="00C72A7E">
            <w:pPr>
              <w:rPr>
                <w:rFonts w:ascii="Verdana" w:hAnsi="Verdana"/>
                <w:sz w:val="18"/>
              </w:rPr>
            </w:pPr>
            <w:r>
              <w:rPr>
                <w:rFonts w:ascii="Arial" w:hAnsi="Arial"/>
                <w:sz w:val="21"/>
              </w:rPr>
              <w:lastRenderedPageBreak/>
              <w:t>2002 - Present</w:t>
            </w:r>
          </w:p>
          <w:p w14:paraId="45684CF3" w14:textId="77777777" w:rsidR="006F7BF0" w:rsidRDefault="006F7BF0">
            <w:pPr>
              <w:rPr>
                <w:rFonts w:ascii="Verdana" w:hAnsi="Verdana"/>
                <w:sz w:val="18"/>
              </w:rPr>
            </w:pPr>
          </w:p>
        </w:tc>
        <w:tc>
          <w:tcPr>
            <w:tcW w:w="8860" w:type="dxa"/>
          </w:tcPr>
          <w:p w14:paraId="4D5CD0E8" w14:textId="137D4E6A" w:rsidR="00C72A7E" w:rsidRDefault="00787C78" w:rsidP="00C72A7E">
            <w:pPr>
              <w:widowControl w:val="0"/>
              <w:tabs>
                <w:tab w:val="left" w:pos="-576"/>
                <w:tab w:val="left" w:pos="0"/>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664" w:hanging="2664"/>
              <w:rPr>
                <w:rFonts w:ascii="Arial" w:hAnsi="Arial"/>
                <w:sz w:val="21"/>
              </w:rPr>
            </w:pPr>
            <w:r>
              <w:rPr>
                <w:rFonts w:ascii="Arial" w:hAnsi="Arial"/>
                <w:b/>
                <w:sz w:val="21"/>
              </w:rPr>
              <w:t xml:space="preserve">OWNER/ CLINICAL </w:t>
            </w:r>
            <w:r w:rsidR="004B7614">
              <w:rPr>
                <w:rFonts w:ascii="Arial" w:hAnsi="Arial"/>
                <w:b/>
                <w:sz w:val="21"/>
              </w:rPr>
              <w:t>DIRECTOR COUNSELLING SERVICES</w:t>
            </w:r>
          </w:p>
          <w:p w14:paraId="7CC72AD2" w14:textId="77777777" w:rsidR="00C72A7E" w:rsidRDefault="00C72A7E" w:rsidP="00C72A7E">
            <w:pPr>
              <w:widowControl w:val="0"/>
              <w:tabs>
                <w:tab w:val="left" w:pos="-576"/>
                <w:tab w:val="left" w:pos="0"/>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21"/>
              </w:rPr>
            </w:pPr>
            <w:proofErr w:type="spellStart"/>
            <w:r>
              <w:rPr>
                <w:rFonts w:ascii="Arial" w:hAnsi="Arial"/>
                <w:b/>
                <w:sz w:val="21"/>
              </w:rPr>
              <w:t>Brookswood</w:t>
            </w:r>
            <w:proofErr w:type="spellEnd"/>
            <w:r>
              <w:rPr>
                <w:rFonts w:ascii="Arial" w:hAnsi="Arial"/>
                <w:b/>
                <w:sz w:val="21"/>
              </w:rPr>
              <w:t xml:space="preserve"> Counselling </w:t>
            </w:r>
            <w:r w:rsidR="00E9711B">
              <w:rPr>
                <w:rFonts w:ascii="Arial" w:hAnsi="Arial"/>
                <w:b/>
                <w:sz w:val="21"/>
              </w:rPr>
              <w:t>Services</w:t>
            </w:r>
            <w:r>
              <w:rPr>
                <w:rFonts w:ascii="Arial" w:hAnsi="Arial"/>
                <w:b/>
                <w:sz w:val="21"/>
              </w:rPr>
              <w:t>, Langley, BC</w:t>
            </w:r>
          </w:p>
          <w:p w14:paraId="7FC2B29F" w14:textId="77777777" w:rsidR="00E9711B" w:rsidRPr="00443E9A" w:rsidRDefault="00C72A7E" w:rsidP="00E9711B">
            <w:pPr>
              <w:rPr>
                <w:rFonts w:ascii="Adobe Garamond Pro" w:eastAsiaTheme="minorEastAsia" w:hAnsi="Adobe Garamond Pro"/>
                <w:noProof/>
                <w:color w:val="1F497D" w:themeColor="text2"/>
                <w:lang w:eastAsia="en-CA"/>
              </w:rPr>
            </w:pPr>
            <w:r>
              <w:rPr>
                <w:rFonts w:ascii="Arial" w:hAnsi="Arial"/>
                <w:sz w:val="21"/>
              </w:rPr>
              <w:t>•</w:t>
            </w:r>
            <w:r w:rsidR="00F36756">
              <w:rPr>
                <w:rFonts w:ascii="Arial" w:hAnsi="Arial"/>
                <w:sz w:val="21"/>
              </w:rPr>
              <w:t xml:space="preserve"> </w:t>
            </w:r>
            <w:r w:rsidR="00E9711B">
              <w:t xml:space="preserve">Develop, </w:t>
            </w:r>
            <w:r w:rsidRPr="00661FAB">
              <w:t>operate</w:t>
            </w:r>
            <w:r w:rsidR="00E9711B">
              <w:t xml:space="preserve"> and co-direct</w:t>
            </w:r>
            <w:r w:rsidRPr="00661FAB">
              <w:t xml:space="preserve"> a </w:t>
            </w:r>
            <w:r w:rsidR="00E05778">
              <w:t>counselling c</w:t>
            </w:r>
            <w:r w:rsidR="00747700">
              <w:t xml:space="preserve">entre </w:t>
            </w:r>
            <w:r w:rsidRPr="00661FAB">
              <w:t>that specializes in professional clinical counselling services to individuals and families in the community working with a wide</w:t>
            </w:r>
            <w:r w:rsidR="00661FAB">
              <w:t xml:space="preserve"> </w:t>
            </w:r>
            <w:r w:rsidRPr="00661FAB">
              <w:t>range of issues</w:t>
            </w:r>
            <w:r w:rsidR="008A24B9">
              <w:t xml:space="preserve"> resulting from t</w:t>
            </w:r>
            <w:r w:rsidR="00747700">
              <w:t>rauma</w:t>
            </w:r>
            <w:r w:rsidRPr="00661FAB">
              <w:t xml:space="preserve"> including individual, marriage, family, depression, anxiety, trauma, career and eating disorders.</w:t>
            </w:r>
            <w:r w:rsidR="00E9711B">
              <w:rPr>
                <w:rFonts w:ascii="Adobe Garamond Pro" w:eastAsiaTheme="minorEastAsia" w:hAnsi="Adobe Garamond Pro"/>
                <w:noProof/>
                <w:color w:val="00B050"/>
                <w:lang w:eastAsia="en-CA"/>
              </w:rPr>
              <w:t xml:space="preserve"> </w:t>
            </w:r>
            <w:hyperlink w:history="1">
              <w:r w:rsidR="00E9711B" w:rsidRPr="00443E9A">
                <w:rPr>
                  <w:rStyle w:val="Hyperlink"/>
                  <w:rFonts w:ascii="Adobe Garamond Pro" w:eastAsiaTheme="minorEastAsia" w:hAnsi="Adobe Garamond Pro"/>
                  <w:noProof/>
                  <w:color w:val="1F497D" w:themeColor="text2"/>
                  <w:lang w:eastAsia="en-CA"/>
                </w:rPr>
                <w:t xml:space="preserve">http://www.brookswoodcounselling.com  </w:t>
              </w:r>
            </w:hyperlink>
          </w:p>
          <w:p w14:paraId="6B4B732C" w14:textId="77777777" w:rsidR="00E9711B" w:rsidRDefault="00E9711B" w:rsidP="00747700">
            <w:pPr>
              <w:rPr>
                <w:rFonts w:ascii="Verdana" w:hAnsi="Verdana"/>
                <w:sz w:val="18"/>
              </w:rPr>
            </w:pPr>
          </w:p>
        </w:tc>
      </w:tr>
      <w:tr w:rsidR="00E9711B" w14:paraId="7D09808D" w14:textId="77777777" w:rsidTr="0070420C">
        <w:trPr>
          <w:trHeight w:val="880"/>
        </w:trPr>
        <w:tc>
          <w:tcPr>
            <w:tcW w:w="986" w:type="dxa"/>
          </w:tcPr>
          <w:p w14:paraId="16CA1E80" w14:textId="77777777" w:rsidR="00E9711B" w:rsidRDefault="00E9711B" w:rsidP="00A358A6">
            <w:pPr>
              <w:rPr>
                <w:rFonts w:ascii="Verdana" w:hAnsi="Verdana"/>
                <w:sz w:val="18"/>
              </w:rPr>
            </w:pPr>
          </w:p>
          <w:p w14:paraId="6300D5FC" w14:textId="77777777" w:rsidR="00E9711B" w:rsidRDefault="00E9711B" w:rsidP="00A358A6">
            <w:pPr>
              <w:rPr>
                <w:rFonts w:ascii="Verdana" w:hAnsi="Verdana"/>
                <w:sz w:val="18"/>
              </w:rPr>
            </w:pPr>
            <w:r>
              <w:rPr>
                <w:rFonts w:ascii="Arial" w:hAnsi="Arial"/>
                <w:i/>
                <w:sz w:val="21"/>
              </w:rPr>
              <w:t>1999 - 2009</w:t>
            </w:r>
            <w:r>
              <w:rPr>
                <w:rFonts w:ascii="Verdana" w:hAnsi="Verdana"/>
                <w:sz w:val="18"/>
              </w:rPr>
              <w:t xml:space="preserve"> </w:t>
            </w:r>
          </w:p>
        </w:tc>
        <w:tc>
          <w:tcPr>
            <w:tcW w:w="8860" w:type="dxa"/>
          </w:tcPr>
          <w:p w14:paraId="321E1B4F" w14:textId="77777777" w:rsidR="00E9711B" w:rsidRDefault="00E9711B" w:rsidP="00A358A6">
            <w:pPr>
              <w:widowControl w:val="0"/>
              <w:tabs>
                <w:tab w:val="left" w:pos="-576"/>
                <w:tab w:val="left" w:pos="-176"/>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1"/>
              </w:rPr>
            </w:pPr>
            <w:r>
              <w:rPr>
                <w:rFonts w:ascii="Arial" w:hAnsi="Arial"/>
                <w:b/>
                <w:sz w:val="21"/>
              </w:rPr>
              <w:t>CLINICAL DIRECTOR OF COUNSELLING SERVICES Trinity Western University, Langley, BC</w:t>
            </w:r>
          </w:p>
          <w:p w14:paraId="480A7BB7" w14:textId="77777777" w:rsidR="00E9711B" w:rsidRDefault="00E9711B" w:rsidP="00A358A6">
            <w:pPr>
              <w:widowControl w:val="0"/>
              <w:tabs>
                <w:tab w:val="left" w:pos="-576"/>
                <w:tab w:val="left" w:pos="0"/>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1"/>
              </w:rPr>
            </w:pPr>
            <w:r>
              <w:rPr>
                <w:rFonts w:ascii="Arial" w:hAnsi="Arial"/>
                <w:b/>
                <w:sz w:val="21"/>
              </w:rPr>
              <w:t>Key Activities</w:t>
            </w:r>
          </w:p>
          <w:p w14:paraId="55390966" w14:textId="77777777" w:rsidR="00E9711B" w:rsidRPr="00661FAB" w:rsidRDefault="00E9711B" w:rsidP="00E9711B">
            <w:pPr>
              <w:widowControl w:val="0"/>
              <w:tabs>
                <w:tab w:val="left" w:pos="-576"/>
                <w:tab w:val="left" w:pos="-436"/>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t xml:space="preserve">• </w:t>
            </w:r>
            <w:r w:rsidRPr="00661FAB">
              <w:t>Supervise the coordination, marketing and delivery of</w:t>
            </w:r>
            <w:r>
              <w:t xml:space="preserve"> </w:t>
            </w:r>
            <w:r w:rsidRPr="00661FAB">
              <w:t xml:space="preserve">Clinical Therapeutic </w:t>
            </w:r>
            <w:r>
              <w:t>c</w:t>
            </w:r>
            <w:r w:rsidRPr="00661FAB">
              <w:t>ounselling services to the entire TWU</w:t>
            </w:r>
            <w:r>
              <w:t xml:space="preserve"> </w:t>
            </w:r>
            <w:r w:rsidRPr="00661FAB">
              <w:t>community, including students, staff and faculty.</w:t>
            </w:r>
          </w:p>
          <w:p w14:paraId="082A79CE" w14:textId="77777777" w:rsidR="00E9711B" w:rsidRPr="00661FAB" w:rsidRDefault="00E9711B" w:rsidP="00A358A6">
            <w:r>
              <w:t xml:space="preserve">• </w:t>
            </w:r>
            <w:r w:rsidRPr="00661FAB">
              <w:t>Directly supervise, and with the Executive Director of the</w:t>
            </w:r>
            <w:r>
              <w:t xml:space="preserve"> </w:t>
            </w:r>
            <w:r w:rsidRPr="00661FAB">
              <w:t xml:space="preserve">Wellness Centre, jointly hire and supervise clinical </w:t>
            </w:r>
            <w:r>
              <w:t xml:space="preserve">counsellors </w:t>
            </w:r>
            <w:r w:rsidRPr="00661FAB">
              <w:t xml:space="preserve">and interns who provide therapeutic service to the </w:t>
            </w:r>
            <w:r>
              <w:t>u</w:t>
            </w:r>
            <w:r w:rsidRPr="00661FAB">
              <w:t>niversity</w:t>
            </w:r>
            <w:r>
              <w:t xml:space="preserve"> </w:t>
            </w:r>
            <w:r w:rsidRPr="00661FAB">
              <w:t>population.</w:t>
            </w:r>
          </w:p>
          <w:p w14:paraId="608F8EF4" w14:textId="77777777" w:rsidR="00E9711B" w:rsidRPr="00661FAB" w:rsidRDefault="00E9711B" w:rsidP="00A358A6">
            <w:r>
              <w:t xml:space="preserve">• </w:t>
            </w:r>
            <w:r w:rsidRPr="00661FAB">
              <w:t>Supervise the clinical development function of the Centre</w:t>
            </w:r>
            <w:r>
              <w:t xml:space="preserve"> </w:t>
            </w:r>
            <w:r w:rsidRPr="00661FAB">
              <w:t>for Life Calling and Career Development.</w:t>
            </w:r>
          </w:p>
          <w:p w14:paraId="7E6C0C8A" w14:textId="77777777" w:rsidR="00E9711B" w:rsidRPr="00661FAB" w:rsidRDefault="00E9711B" w:rsidP="00A358A6">
            <w:r>
              <w:t xml:space="preserve">• </w:t>
            </w:r>
            <w:r w:rsidRPr="00661FAB">
              <w:t xml:space="preserve">Jointly responsible for the implementation of the Centre’s model for life calling, career development and the establishment of the Centre’s strategic and tactical </w:t>
            </w:r>
            <w:r>
              <w:t>P</w:t>
            </w:r>
            <w:r w:rsidRPr="00661FAB">
              <w:t>artnerships.</w:t>
            </w:r>
          </w:p>
          <w:p w14:paraId="122A0B89" w14:textId="77777777" w:rsidR="00E9711B" w:rsidRPr="00661FAB" w:rsidRDefault="00E9711B" w:rsidP="00A358A6">
            <w:r>
              <w:t xml:space="preserve">• </w:t>
            </w:r>
            <w:r w:rsidRPr="00661FAB">
              <w:t>Supervise, develop and coordinate the delivery of clinical based psycho- educational workshops and events.</w:t>
            </w:r>
          </w:p>
          <w:p w14:paraId="720954EB" w14:textId="77777777" w:rsidR="00E9711B" w:rsidRDefault="00E9711B" w:rsidP="00A358A6">
            <w:pPr>
              <w:widowControl w:val="0"/>
              <w:tabs>
                <w:tab w:val="left" w:pos="-576"/>
                <w:tab w:val="left" w:pos="0"/>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21"/>
              </w:rPr>
            </w:pPr>
          </w:p>
          <w:p w14:paraId="6B0BA684" w14:textId="77777777" w:rsidR="00E9711B" w:rsidRDefault="00E9711B" w:rsidP="00A358A6">
            <w:pPr>
              <w:widowControl w:val="0"/>
              <w:tabs>
                <w:tab w:val="left" w:pos="-576"/>
                <w:tab w:val="left" w:pos="0"/>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21"/>
              </w:rPr>
            </w:pPr>
            <w:r>
              <w:rPr>
                <w:rFonts w:ascii="Arial" w:hAnsi="Arial"/>
                <w:b/>
                <w:sz w:val="21"/>
              </w:rPr>
              <w:t>Key Accomplishments:</w:t>
            </w:r>
          </w:p>
          <w:p w14:paraId="39000C91" w14:textId="77777777" w:rsidR="00E9711B" w:rsidRPr="00661FAB" w:rsidRDefault="00E9711B" w:rsidP="00A358A6">
            <w:r>
              <w:rPr>
                <w:rFonts w:ascii="Arial" w:hAnsi="Arial"/>
                <w:sz w:val="21"/>
              </w:rPr>
              <w:t xml:space="preserve">• </w:t>
            </w:r>
            <w:r w:rsidRPr="00661FAB">
              <w:t>Partnered to develop a University Wellness Model, working with an interdisciplinary team of physician, clinical counsellor, nurse, disability concerns and learning resources.</w:t>
            </w:r>
          </w:p>
          <w:p w14:paraId="51EEDED5" w14:textId="77777777" w:rsidR="00E9711B" w:rsidRPr="00661FAB" w:rsidRDefault="00E9711B" w:rsidP="00A358A6">
            <w:r>
              <w:t xml:space="preserve">• </w:t>
            </w:r>
            <w:r w:rsidRPr="00661FAB">
              <w:t>Partnered to develop a University Career Model that integrates calling, identity development, career coaching and career counselling.</w:t>
            </w:r>
          </w:p>
          <w:p w14:paraId="53E76825" w14:textId="77777777" w:rsidR="00E9711B" w:rsidRPr="00661FAB" w:rsidRDefault="00E9711B" w:rsidP="00A358A6">
            <w:r>
              <w:t xml:space="preserve">• </w:t>
            </w:r>
            <w:r w:rsidRPr="00661FAB">
              <w:t>Supervised and delivered therapeutic services to a wide</w:t>
            </w:r>
            <w:r>
              <w:t xml:space="preserve"> </w:t>
            </w:r>
            <w:r w:rsidRPr="00661FAB">
              <w:t xml:space="preserve">range of psychological disturbances such as eating disorders, borderline depression, anxiety, relationship issues, </w:t>
            </w:r>
            <w:proofErr w:type="spellStart"/>
            <w:r w:rsidRPr="00661FAB">
              <w:t>suicidality</w:t>
            </w:r>
            <w:proofErr w:type="spellEnd"/>
            <w:r w:rsidRPr="00661FAB">
              <w:t>,</w:t>
            </w:r>
            <w:r>
              <w:t xml:space="preserve"> </w:t>
            </w:r>
            <w:r w:rsidR="000B4397" w:rsidRPr="00661FAB">
              <w:t>self-mutilation</w:t>
            </w:r>
            <w:r w:rsidRPr="00661FAB">
              <w:t>, gender identity concerns, cross cultural issues,</w:t>
            </w:r>
            <w:r>
              <w:t xml:space="preserve"> </w:t>
            </w:r>
            <w:r w:rsidRPr="00661FAB">
              <w:t>spiritual distress.</w:t>
            </w:r>
          </w:p>
          <w:p w14:paraId="6F933A51" w14:textId="77777777" w:rsidR="00E9711B" w:rsidRPr="00661FAB" w:rsidRDefault="00E9711B" w:rsidP="00A358A6">
            <w:r>
              <w:t xml:space="preserve">• </w:t>
            </w:r>
            <w:r w:rsidRPr="00661FAB">
              <w:t>Initiated the development of internship supervision that</w:t>
            </w:r>
            <w:r>
              <w:t xml:space="preserve"> </w:t>
            </w:r>
            <w:r w:rsidRPr="00661FAB">
              <w:t>grew the department’s capacity to deliver services by developing a cost effective strategy of service delivery.</w:t>
            </w:r>
          </w:p>
          <w:p w14:paraId="7E311E52" w14:textId="77777777" w:rsidR="00E9711B" w:rsidRPr="00661FAB" w:rsidRDefault="00E9711B" w:rsidP="00A358A6">
            <w:r w:rsidRPr="00661FAB">
              <w:t>•</w:t>
            </w:r>
            <w:r>
              <w:t xml:space="preserve"> </w:t>
            </w:r>
            <w:r w:rsidRPr="00661FAB">
              <w:t>Conducted quantitative, qualitative, applied research in a</w:t>
            </w:r>
            <w:r>
              <w:t xml:space="preserve"> </w:t>
            </w:r>
            <w:r w:rsidRPr="00661FAB">
              <w:t>student healthcare centre that informed curriculum and psycho-educational workshops.</w:t>
            </w:r>
          </w:p>
          <w:p w14:paraId="3D653B62" w14:textId="77777777" w:rsidR="00E9711B" w:rsidRPr="00661FAB" w:rsidRDefault="00E9711B" w:rsidP="00A358A6">
            <w:r>
              <w:t xml:space="preserve">• </w:t>
            </w:r>
            <w:r w:rsidRPr="00661FAB">
              <w:t>Presented papers and major conferences, university courses instructor and lead a variety of community psycho educational workshops.</w:t>
            </w:r>
          </w:p>
          <w:p w14:paraId="6FA3E15C" w14:textId="77777777" w:rsidR="00E9711B" w:rsidRDefault="00E9711B" w:rsidP="00A358A6">
            <w:pPr>
              <w:rPr>
                <w:rFonts w:ascii="Verdana" w:hAnsi="Verdana"/>
                <w:sz w:val="18"/>
              </w:rPr>
            </w:pPr>
          </w:p>
        </w:tc>
      </w:tr>
      <w:tr w:rsidR="00E9711B" w14:paraId="730DB6BC" w14:textId="77777777" w:rsidTr="0070420C">
        <w:trPr>
          <w:trHeight w:val="234"/>
        </w:trPr>
        <w:tc>
          <w:tcPr>
            <w:tcW w:w="986" w:type="dxa"/>
          </w:tcPr>
          <w:p w14:paraId="7095A46B" w14:textId="090C0196" w:rsidR="00E9711B" w:rsidRDefault="00E9711B">
            <w:pPr>
              <w:rPr>
                <w:rFonts w:ascii="Verdana" w:hAnsi="Verdana"/>
                <w:sz w:val="18"/>
              </w:rPr>
            </w:pPr>
            <w:r>
              <w:rPr>
                <w:rFonts w:ascii="Arial" w:hAnsi="Arial"/>
                <w:sz w:val="21"/>
              </w:rPr>
              <w:t xml:space="preserve">1991 - </w:t>
            </w:r>
            <w:r w:rsidR="00787C78">
              <w:rPr>
                <w:rFonts w:ascii="Arial" w:hAnsi="Arial"/>
                <w:sz w:val="21"/>
              </w:rPr>
              <w:t>2020</w:t>
            </w:r>
          </w:p>
          <w:p w14:paraId="37D19F2C" w14:textId="77777777" w:rsidR="00E9711B" w:rsidRDefault="00E9711B">
            <w:pPr>
              <w:rPr>
                <w:rFonts w:ascii="Verdana" w:hAnsi="Verdana"/>
                <w:sz w:val="18"/>
              </w:rPr>
            </w:pPr>
          </w:p>
          <w:p w14:paraId="7FD43006" w14:textId="77777777" w:rsidR="00E9711B" w:rsidRDefault="00E9711B">
            <w:pPr>
              <w:rPr>
                <w:rFonts w:ascii="Verdana" w:hAnsi="Verdana"/>
                <w:sz w:val="18"/>
              </w:rPr>
            </w:pPr>
          </w:p>
        </w:tc>
        <w:tc>
          <w:tcPr>
            <w:tcW w:w="8860" w:type="dxa"/>
          </w:tcPr>
          <w:p w14:paraId="0A435C9B" w14:textId="77777777" w:rsidR="00E9711B" w:rsidRDefault="00E9711B" w:rsidP="0026071D">
            <w:pPr>
              <w:widowControl w:val="0"/>
              <w:tabs>
                <w:tab w:val="left" w:pos="-576"/>
                <w:tab w:val="left" w:pos="0"/>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664" w:hanging="2664"/>
              <w:rPr>
                <w:rFonts w:ascii="Arial" w:hAnsi="Arial"/>
                <w:sz w:val="21"/>
              </w:rPr>
            </w:pPr>
            <w:r>
              <w:rPr>
                <w:rFonts w:ascii="Arial" w:hAnsi="Arial"/>
                <w:b/>
                <w:sz w:val="21"/>
              </w:rPr>
              <w:lastRenderedPageBreak/>
              <w:t>CHAPLAIN</w:t>
            </w:r>
          </w:p>
          <w:p w14:paraId="554454B0" w14:textId="77777777" w:rsidR="00E9711B" w:rsidRDefault="00E9711B" w:rsidP="0026071D">
            <w:pPr>
              <w:widowControl w:val="0"/>
              <w:tabs>
                <w:tab w:val="left" w:pos="-576"/>
                <w:tab w:val="left" w:pos="0"/>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21"/>
              </w:rPr>
            </w:pPr>
            <w:r>
              <w:rPr>
                <w:rFonts w:ascii="Arial" w:hAnsi="Arial"/>
                <w:b/>
                <w:sz w:val="21"/>
              </w:rPr>
              <w:t>Christian Reformed Church of North America, Surrey, BC</w:t>
            </w:r>
          </w:p>
          <w:p w14:paraId="3971CE7C" w14:textId="77777777" w:rsidR="00E9711B" w:rsidRPr="00661FAB" w:rsidRDefault="00E9711B" w:rsidP="00661FAB">
            <w:r>
              <w:t xml:space="preserve">• </w:t>
            </w:r>
            <w:r w:rsidR="006C110E" w:rsidRPr="00661FAB">
              <w:t xml:space="preserve">Trained and certified to </w:t>
            </w:r>
            <w:r w:rsidR="006C110E">
              <w:t>provide</w:t>
            </w:r>
            <w:r w:rsidR="006C110E" w:rsidRPr="00661FAB">
              <w:t xml:space="preserve"> </w:t>
            </w:r>
            <w:r w:rsidR="006C110E">
              <w:t xml:space="preserve">spiritual care for </w:t>
            </w:r>
            <w:r w:rsidR="006C110E" w:rsidRPr="00661FAB">
              <w:t xml:space="preserve">a diverse community within a </w:t>
            </w:r>
            <w:r w:rsidR="006C110E" w:rsidRPr="00661FAB">
              <w:lastRenderedPageBreak/>
              <w:t>pluralistic, multi-faith and multicultural environment</w:t>
            </w:r>
            <w:r w:rsidR="006C110E">
              <w:t>. For the past ten years this training has been applied</w:t>
            </w:r>
            <w:r w:rsidR="006C110E" w:rsidRPr="00661FAB">
              <w:t xml:space="preserve"> in</w:t>
            </w:r>
            <w:r w:rsidR="006C110E">
              <w:t xml:space="preserve"> </w:t>
            </w:r>
            <w:r w:rsidR="006C110E" w:rsidRPr="00661FAB">
              <w:t>a</w:t>
            </w:r>
            <w:r w:rsidR="006C110E">
              <w:t xml:space="preserve"> community </w:t>
            </w:r>
            <w:r w:rsidR="006C110E" w:rsidRPr="00661FAB">
              <w:t>therapeutic setting.</w:t>
            </w:r>
            <w:r w:rsidR="006C110E">
              <w:t xml:space="preserve"> In previous years I p</w:t>
            </w:r>
            <w:r w:rsidRPr="00661FAB">
              <w:t>rovided spiritual care for several congregations including</w:t>
            </w:r>
            <w:r>
              <w:t xml:space="preserve"> </w:t>
            </w:r>
            <w:r w:rsidRPr="00661FAB">
              <w:t xml:space="preserve">the cold start of a church without members to become a congregation averaging 140 </w:t>
            </w:r>
            <w:r w:rsidR="00E05778">
              <w:t>attendance in the first year</w:t>
            </w:r>
            <w:r w:rsidRPr="00661FAB">
              <w:t xml:space="preserve">. Major </w:t>
            </w:r>
            <w:r w:rsidR="0070420C">
              <w:t>a</w:t>
            </w:r>
            <w:r w:rsidRPr="00661FAB">
              <w:t>ccomplishments</w:t>
            </w:r>
            <w:r>
              <w:t xml:space="preserve"> </w:t>
            </w:r>
            <w:r w:rsidR="006C110E">
              <w:t xml:space="preserve">during this time </w:t>
            </w:r>
            <w:r w:rsidRPr="00661FAB">
              <w:t xml:space="preserve">include, recruiting a </w:t>
            </w:r>
            <w:proofErr w:type="spellStart"/>
            <w:r w:rsidRPr="00661FAB">
              <w:t>start up</w:t>
            </w:r>
            <w:proofErr w:type="spellEnd"/>
            <w:r w:rsidRPr="00661FAB">
              <w:t xml:space="preserve"> team, developing core values, mission and vision statements, major launch, and ongoing administrative and leadership development. Developed and lead and major service projects to New Orleans, Chicago, and the Appalachia Mountains. </w:t>
            </w:r>
          </w:p>
          <w:p w14:paraId="5E0B5020" w14:textId="77777777" w:rsidR="00E9711B" w:rsidRDefault="00E9711B">
            <w:pPr>
              <w:rPr>
                <w:rFonts w:ascii="Verdana" w:hAnsi="Verdana"/>
                <w:sz w:val="18"/>
              </w:rPr>
            </w:pPr>
          </w:p>
        </w:tc>
      </w:tr>
      <w:tr w:rsidR="00E9711B" w14:paraId="0BA898F2" w14:textId="77777777" w:rsidTr="0070420C">
        <w:trPr>
          <w:trHeight w:val="1987"/>
        </w:trPr>
        <w:tc>
          <w:tcPr>
            <w:tcW w:w="986" w:type="dxa"/>
          </w:tcPr>
          <w:p w14:paraId="702845B3" w14:textId="77777777" w:rsidR="00E9711B" w:rsidRDefault="00E9711B">
            <w:pPr>
              <w:rPr>
                <w:rFonts w:ascii="Verdana" w:hAnsi="Verdana"/>
                <w:sz w:val="18"/>
              </w:rPr>
            </w:pPr>
            <w:r>
              <w:rPr>
                <w:rFonts w:ascii="Arial" w:hAnsi="Arial"/>
                <w:sz w:val="21"/>
              </w:rPr>
              <w:lastRenderedPageBreak/>
              <w:t>1987 - 1990</w:t>
            </w:r>
          </w:p>
          <w:p w14:paraId="5406EA86" w14:textId="77777777" w:rsidR="00E9711B" w:rsidRDefault="00E9711B">
            <w:pPr>
              <w:rPr>
                <w:rFonts w:ascii="Verdana" w:hAnsi="Verdana"/>
                <w:sz w:val="18"/>
              </w:rPr>
            </w:pPr>
          </w:p>
        </w:tc>
        <w:tc>
          <w:tcPr>
            <w:tcW w:w="8860" w:type="dxa"/>
          </w:tcPr>
          <w:p w14:paraId="285FF252" w14:textId="77777777" w:rsidR="00E9711B" w:rsidRDefault="00E9711B" w:rsidP="007A2679">
            <w:pPr>
              <w:widowControl w:val="0"/>
              <w:tabs>
                <w:tab w:val="left" w:pos="-576"/>
                <w:tab w:val="left" w:pos="0"/>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664" w:hanging="2664"/>
              <w:rPr>
                <w:rFonts w:ascii="Arial" w:hAnsi="Arial"/>
                <w:sz w:val="21"/>
              </w:rPr>
            </w:pPr>
            <w:r>
              <w:rPr>
                <w:rFonts w:ascii="Arial" w:hAnsi="Arial"/>
                <w:b/>
                <w:sz w:val="21"/>
              </w:rPr>
              <w:t xml:space="preserve">CONTRACTOR SUPERVISOR/CHILD </w:t>
            </w:r>
            <w:r w:rsidR="006C110E">
              <w:rPr>
                <w:rFonts w:ascii="Arial" w:hAnsi="Arial"/>
                <w:b/>
                <w:sz w:val="21"/>
              </w:rPr>
              <w:t xml:space="preserve">CARE </w:t>
            </w:r>
            <w:r>
              <w:rPr>
                <w:rFonts w:ascii="Arial" w:hAnsi="Arial"/>
                <w:b/>
                <w:sz w:val="21"/>
              </w:rPr>
              <w:t>COUNSELLOR</w:t>
            </w:r>
          </w:p>
          <w:p w14:paraId="03DFECE3" w14:textId="77777777" w:rsidR="00E9711B" w:rsidRDefault="00E9711B" w:rsidP="007A2679">
            <w:pPr>
              <w:widowControl w:val="0"/>
              <w:tabs>
                <w:tab w:val="left" w:pos="-576"/>
                <w:tab w:val="left" w:pos="0"/>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21"/>
              </w:rPr>
            </w:pPr>
            <w:r>
              <w:rPr>
                <w:rFonts w:ascii="Arial" w:hAnsi="Arial"/>
                <w:b/>
                <w:sz w:val="21"/>
              </w:rPr>
              <w:t>ICCR Therapeutic Stabilization Resource, BC</w:t>
            </w:r>
          </w:p>
          <w:p w14:paraId="408F83AD" w14:textId="77777777" w:rsidR="00E9711B" w:rsidRPr="00661FAB" w:rsidRDefault="00E9711B" w:rsidP="007A2679">
            <w:r>
              <w:t xml:space="preserve">• </w:t>
            </w:r>
            <w:r w:rsidRPr="00661FAB">
              <w:t>Scope of work included bidding on and receiving government contracts, hiring, supervising and training staff, and managing a facility in order to provide residential care for high risk adolescents.</w:t>
            </w:r>
          </w:p>
          <w:p w14:paraId="5CBB5B10" w14:textId="77777777" w:rsidR="00E9711B" w:rsidRPr="00661FAB" w:rsidRDefault="00E9711B" w:rsidP="007A2679">
            <w:r>
              <w:t xml:space="preserve">• </w:t>
            </w:r>
            <w:r w:rsidRPr="00661FAB">
              <w:t>Required the ongoing development of a budget and care plan while providing direct service to violent adolescents often involved in street life, prostitution and crime in downtown Vancouver.</w:t>
            </w:r>
          </w:p>
          <w:p w14:paraId="1AA15F23" w14:textId="77777777" w:rsidR="00E9711B" w:rsidRDefault="00E9711B" w:rsidP="00233F7D">
            <w:r>
              <w:t xml:space="preserve">• </w:t>
            </w:r>
            <w:r w:rsidRPr="00661FAB">
              <w:t>Interdisciplinary team that successfully stabilized the most troubled</w:t>
            </w:r>
            <w:r w:rsidR="00E05778">
              <w:t xml:space="preserve"> and </w:t>
            </w:r>
            <w:r w:rsidRPr="00661FAB">
              <w:t xml:space="preserve">disenfranchised youth in BC </w:t>
            </w:r>
            <w:r w:rsidR="00E05778">
              <w:t xml:space="preserve">at that time </w:t>
            </w:r>
            <w:r w:rsidRPr="00661FAB">
              <w:t>and launched two homes in the eastside Vancouver.</w:t>
            </w:r>
          </w:p>
          <w:p w14:paraId="3BCB91E4" w14:textId="77777777" w:rsidR="00233F7D" w:rsidRPr="00747700" w:rsidRDefault="00233F7D" w:rsidP="00233F7D">
            <w:pPr>
              <w:rPr>
                <w:rFonts w:ascii="Verdana" w:hAnsi="Verdana"/>
                <w:sz w:val="18"/>
              </w:rPr>
            </w:pPr>
          </w:p>
        </w:tc>
      </w:tr>
    </w:tbl>
    <w:p w14:paraId="5E002978" w14:textId="77777777" w:rsidR="0047280A" w:rsidRDefault="0047280A" w:rsidP="00661FAB">
      <w:pPr>
        <w:pBdr>
          <w:bottom w:val="single" w:sz="4" w:space="1" w:color="auto"/>
        </w:pBdr>
        <w:outlineLvl w:val="0"/>
        <w:rPr>
          <w:rFonts w:ascii="Verdana" w:hAnsi="Verdana"/>
          <w:b/>
          <w:sz w:val="22"/>
        </w:rPr>
      </w:pPr>
      <w:r>
        <w:rPr>
          <w:rFonts w:ascii="Verdana" w:hAnsi="Verdana"/>
          <w:b/>
          <w:sz w:val="22"/>
        </w:rPr>
        <w:t>Service</w:t>
      </w:r>
    </w:p>
    <w:p w14:paraId="4743CB37" w14:textId="77777777" w:rsidR="0047280A" w:rsidRDefault="0047280A">
      <w:pPr>
        <w:rPr>
          <w:rFonts w:ascii="Verdana" w:hAnsi="Verdana"/>
          <w:sz w:val="18"/>
        </w:rPr>
      </w:pPr>
    </w:p>
    <w:tbl>
      <w:tblPr>
        <w:tblW w:w="0" w:type="auto"/>
        <w:tblLayout w:type="fixed"/>
        <w:tblLook w:val="01E0" w:firstRow="1" w:lastRow="1" w:firstColumn="1" w:lastColumn="1" w:noHBand="0" w:noVBand="0"/>
      </w:tblPr>
      <w:tblGrid>
        <w:gridCol w:w="9309"/>
      </w:tblGrid>
      <w:tr w:rsidR="00C44AC2" w14:paraId="570CEF6F" w14:textId="77777777" w:rsidTr="00A87FC7">
        <w:trPr>
          <w:trHeight w:val="426"/>
        </w:trPr>
        <w:tc>
          <w:tcPr>
            <w:tcW w:w="9309" w:type="dxa"/>
          </w:tcPr>
          <w:p w14:paraId="0ED7E908" w14:textId="77777777" w:rsidR="00A87FC7" w:rsidRDefault="0047280A" w:rsidP="002D60C3">
            <w:pPr>
              <w:rPr>
                <w:rFonts w:ascii="Verdana" w:hAnsi="Verdana"/>
                <w:b/>
                <w:sz w:val="18"/>
              </w:rPr>
            </w:pPr>
            <w:r>
              <w:rPr>
                <w:rFonts w:ascii="Verdana" w:hAnsi="Verdana"/>
                <w:b/>
                <w:sz w:val="18"/>
              </w:rPr>
              <w:t>COMMUNITY SERVICE</w:t>
            </w:r>
          </w:p>
          <w:p w14:paraId="0C13888A" w14:textId="08B56FFB" w:rsidR="00C44AC2" w:rsidRPr="00C44AC2" w:rsidRDefault="00C44AC2" w:rsidP="002D60C3">
            <w:pPr>
              <w:rPr>
                <w:rFonts w:ascii="Arial" w:hAnsi="Arial"/>
                <w:sz w:val="21"/>
              </w:rPr>
            </w:pPr>
            <w:r>
              <w:rPr>
                <w:rFonts w:ascii="Arial" w:hAnsi="Arial"/>
                <w:sz w:val="21"/>
              </w:rPr>
              <w:t>•</w:t>
            </w:r>
            <w:r>
              <w:rPr>
                <w:rFonts w:ascii="Arial" w:hAnsi="Arial"/>
                <w:sz w:val="21"/>
              </w:rPr>
              <w:tab/>
            </w:r>
            <w:r w:rsidRPr="00CF173A">
              <w:rPr>
                <w:rFonts w:ascii="Arial" w:hAnsi="Arial"/>
                <w:b/>
                <w:sz w:val="21"/>
              </w:rPr>
              <w:t xml:space="preserve">Recognition </w:t>
            </w:r>
            <w:r>
              <w:rPr>
                <w:rFonts w:ascii="Arial" w:hAnsi="Arial"/>
                <w:b/>
                <w:sz w:val="21"/>
              </w:rPr>
              <w:t>o</w:t>
            </w:r>
            <w:r w:rsidRPr="00CF173A">
              <w:rPr>
                <w:rFonts w:ascii="Arial" w:hAnsi="Arial"/>
                <w:b/>
                <w:sz w:val="21"/>
              </w:rPr>
              <w:t xml:space="preserve">f Outstanding Service </w:t>
            </w:r>
            <w:r w:rsidR="00D47AF1" w:rsidRPr="00CF173A">
              <w:rPr>
                <w:rFonts w:ascii="Arial" w:hAnsi="Arial"/>
                <w:b/>
                <w:sz w:val="21"/>
              </w:rPr>
              <w:t>to</w:t>
            </w:r>
            <w:r w:rsidRPr="00CF173A">
              <w:rPr>
                <w:rFonts w:ascii="Arial" w:hAnsi="Arial"/>
                <w:b/>
                <w:sz w:val="21"/>
              </w:rPr>
              <w:t xml:space="preserve"> Children In Care.</w:t>
            </w:r>
            <w:r>
              <w:rPr>
                <w:rFonts w:ascii="Verdana" w:hAnsi="Verdana"/>
                <w:sz w:val="18"/>
              </w:rPr>
              <w:t xml:space="preserve"> </w:t>
            </w:r>
            <w:r w:rsidRPr="00C44AC2">
              <w:rPr>
                <w:rFonts w:ascii="Arial" w:hAnsi="Arial"/>
                <w:sz w:val="21"/>
              </w:rPr>
              <w:t xml:space="preserve">Ministry of Children and </w:t>
            </w:r>
          </w:p>
          <w:p w14:paraId="6469C530" w14:textId="77777777" w:rsidR="00C44AC2" w:rsidRPr="00C44AC2" w:rsidRDefault="00C44AC2" w:rsidP="00C44AC2">
            <w:pPr>
              <w:rPr>
                <w:rFonts w:ascii="Arial" w:hAnsi="Arial"/>
                <w:sz w:val="21"/>
              </w:rPr>
            </w:pPr>
            <w:r>
              <w:rPr>
                <w:rFonts w:ascii="Arial" w:hAnsi="Arial"/>
                <w:sz w:val="21"/>
              </w:rPr>
              <w:t xml:space="preserve">             </w:t>
            </w:r>
            <w:r w:rsidRPr="00C44AC2">
              <w:rPr>
                <w:rFonts w:ascii="Arial" w:hAnsi="Arial"/>
                <w:sz w:val="21"/>
              </w:rPr>
              <w:t>Families 2009</w:t>
            </w:r>
          </w:p>
          <w:p w14:paraId="48BE9EF9" w14:textId="0D8C4964" w:rsidR="00C44AC2" w:rsidRDefault="00C44AC2" w:rsidP="002D60C3">
            <w:pPr>
              <w:rPr>
                <w:rFonts w:ascii="Arial" w:hAnsi="Arial"/>
                <w:sz w:val="21"/>
              </w:rPr>
            </w:pPr>
            <w:r>
              <w:rPr>
                <w:rFonts w:ascii="Arial" w:hAnsi="Arial"/>
                <w:sz w:val="21"/>
              </w:rPr>
              <w:t>•</w:t>
            </w:r>
            <w:r>
              <w:rPr>
                <w:rFonts w:ascii="Arial" w:hAnsi="Arial"/>
                <w:sz w:val="21"/>
              </w:rPr>
              <w:tab/>
            </w:r>
            <w:r w:rsidRPr="00B0069C">
              <w:rPr>
                <w:rFonts w:ascii="Arial" w:hAnsi="Arial"/>
                <w:b/>
                <w:sz w:val="21"/>
              </w:rPr>
              <w:t>Graduate</w:t>
            </w:r>
            <w:r>
              <w:rPr>
                <w:rFonts w:ascii="Arial" w:hAnsi="Arial"/>
                <w:sz w:val="21"/>
              </w:rPr>
              <w:t xml:space="preserve"> </w:t>
            </w:r>
            <w:r w:rsidRPr="00CF0B7C">
              <w:rPr>
                <w:rFonts w:ascii="Arial" w:hAnsi="Arial"/>
                <w:b/>
                <w:sz w:val="21"/>
              </w:rPr>
              <w:t xml:space="preserve">Intern </w:t>
            </w:r>
            <w:r>
              <w:rPr>
                <w:rFonts w:ascii="Arial" w:hAnsi="Arial"/>
                <w:b/>
                <w:sz w:val="21"/>
              </w:rPr>
              <w:t>S</w:t>
            </w:r>
            <w:r w:rsidRPr="00CF0B7C">
              <w:rPr>
                <w:rFonts w:ascii="Arial" w:hAnsi="Arial"/>
                <w:b/>
                <w:sz w:val="21"/>
              </w:rPr>
              <w:t>upervisor:</w:t>
            </w:r>
            <w:r w:rsidR="00E05778">
              <w:rPr>
                <w:rFonts w:ascii="Arial" w:hAnsi="Arial"/>
                <w:sz w:val="21"/>
              </w:rPr>
              <w:t xml:space="preserve"> </w:t>
            </w:r>
            <w:r>
              <w:rPr>
                <w:rFonts w:ascii="Arial" w:hAnsi="Arial"/>
                <w:sz w:val="21"/>
              </w:rPr>
              <w:t>2003-20</w:t>
            </w:r>
            <w:r w:rsidR="00E05778">
              <w:rPr>
                <w:rFonts w:ascii="Arial" w:hAnsi="Arial"/>
                <w:sz w:val="21"/>
              </w:rPr>
              <w:t>1</w:t>
            </w:r>
            <w:r w:rsidR="00D47AF1">
              <w:rPr>
                <w:rFonts w:ascii="Arial" w:hAnsi="Arial"/>
                <w:sz w:val="21"/>
              </w:rPr>
              <w:t>8</w:t>
            </w:r>
          </w:p>
          <w:p w14:paraId="53E59CCF" w14:textId="07CDA91A" w:rsidR="00C44AC2" w:rsidRDefault="00B90E0B" w:rsidP="002D60C3">
            <w:pPr>
              <w:ind w:left="709"/>
            </w:pPr>
            <w:r>
              <w:t xml:space="preserve"> • Supervise</w:t>
            </w:r>
            <w:r w:rsidR="00C44AC2" w:rsidRPr="00DB262A">
              <w:t xml:space="preserve"> over </w:t>
            </w:r>
            <w:r w:rsidR="00D47AF1">
              <w:t>3</w:t>
            </w:r>
            <w:r w:rsidR="00C44AC2">
              <w:t>0</w:t>
            </w:r>
            <w:r w:rsidR="00C44AC2" w:rsidRPr="00DB262A">
              <w:t xml:space="preserve"> MA graduate counselling students in their internship program from 4 different unive</w:t>
            </w:r>
            <w:r w:rsidR="00C44AC2">
              <w:t xml:space="preserve">rsities programs over </w:t>
            </w:r>
            <w:r w:rsidR="00D47AF1">
              <w:t>15</w:t>
            </w:r>
            <w:r w:rsidR="00C44AC2" w:rsidRPr="00DB262A">
              <w:t xml:space="preserve"> years.</w:t>
            </w:r>
          </w:p>
          <w:p w14:paraId="2ABD8FAF" w14:textId="77777777" w:rsidR="00C44AC2" w:rsidRDefault="00C44AC2" w:rsidP="002D60C3">
            <w:pPr>
              <w:rPr>
                <w:rFonts w:ascii="Arial" w:hAnsi="Arial"/>
                <w:sz w:val="21"/>
              </w:rPr>
            </w:pPr>
            <w:r w:rsidRPr="00DB262A">
              <w:t>•</w:t>
            </w:r>
            <w:r w:rsidRPr="00DB262A">
              <w:tab/>
            </w:r>
            <w:r w:rsidRPr="00DB262A">
              <w:rPr>
                <w:rFonts w:ascii="Arial" w:hAnsi="Arial"/>
                <w:b/>
                <w:sz w:val="21"/>
              </w:rPr>
              <w:t xml:space="preserve">National Delegate: Swim Canada, </w:t>
            </w:r>
            <w:r w:rsidRPr="00DB262A">
              <w:rPr>
                <w:rFonts w:ascii="Arial" w:hAnsi="Arial"/>
                <w:sz w:val="21"/>
              </w:rPr>
              <w:t>(Edmonton, AB; St. Johns, NB; Toronto, ON) 2004-</w:t>
            </w:r>
          </w:p>
          <w:p w14:paraId="453E0849" w14:textId="77777777" w:rsidR="00C44AC2" w:rsidRPr="00DB262A" w:rsidRDefault="00C44AC2" w:rsidP="00526E3B">
            <w:pPr>
              <w:ind w:left="720"/>
            </w:pPr>
            <w:r w:rsidRPr="00DB262A">
              <w:rPr>
                <w:rFonts w:ascii="Arial" w:hAnsi="Arial"/>
                <w:sz w:val="21"/>
              </w:rPr>
              <w:t>2007</w:t>
            </w:r>
            <w:r>
              <w:rPr>
                <w:rFonts w:ascii="Arial" w:hAnsi="Arial"/>
                <w:sz w:val="21"/>
              </w:rPr>
              <w:t>.</w:t>
            </w:r>
            <w:r w:rsidRPr="00DB262A">
              <w:rPr>
                <w:rFonts w:ascii="Arial" w:hAnsi="Arial"/>
                <w:b/>
                <w:sz w:val="21"/>
              </w:rPr>
              <w:t> </w:t>
            </w:r>
            <w:r w:rsidRPr="00661FAB">
              <w:t>Swimming Canada serves as the national governing body representing Olympic and World competitive swimmers and swimming events. </w:t>
            </w:r>
          </w:p>
          <w:p w14:paraId="77D0BEF2" w14:textId="77777777" w:rsidR="00C44AC2" w:rsidRPr="00DB262A" w:rsidRDefault="00C44AC2" w:rsidP="00526E3B">
            <w:r w:rsidRPr="00DB262A">
              <w:t>•</w:t>
            </w:r>
            <w:r w:rsidRPr="00DB262A">
              <w:tab/>
            </w:r>
            <w:r w:rsidRPr="00526E3B">
              <w:rPr>
                <w:rFonts w:ascii="Arial" w:hAnsi="Arial"/>
                <w:b/>
                <w:sz w:val="21"/>
              </w:rPr>
              <w:t>President: Surrey Knights Swim Club,</w:t>
            </w:r>
            <w:r w:rsidRPr="00DB262A">
              <w:t xml:space="preserve"> Surrey, BC. 2001-2007</w:t>
            </w:r>
          </w:p>
          <w:p w14:paraId="1E3A2F5F" w14:textId="77777777" w:rsidR="00C44AC2" w:rsidRDefault="00C44AC2" w:rsidP="00526E3B">
            <w:pPr>
              <w:ind w:left="720"/>
            </w:pPr>
            <w:r w:rsidRPr="00DB262A">
              <w:t xml:space="preserve">• </w:t>
            </w:r>
            <w:r>
              <w:t xml:space="preserve"> </w:t>
            </w:r>
            <w:r w:rsidRPr="00DB262A">
              <w:t xml:space="preserve">Developed and equipped a board to manage a sensitive relationship </w:t>
            </w:r>
          </w:p>
          <w:p w14:paraId="393800E4" w14:textId="77777777" w:rsidR="00C44AC2" w:rsidRPr="00DB262A" w:rsidRDefault="00C44AC2" w:rsidP="00526E3B">
            <w:pPr>
              <w:tabs>
                <w:tab w:val="left" w:pos="-504"/>
              </w:tabs>
              <w:ind w:left="720"/>
            </w:pPr>
            <w:proofErr w:type="gramStart"/>
            <w:r w:rsidRPr="00DB262A">
              <w:t>with</w:t>
            </w:r>
            <w:proofErr w:type="gramEnd"/>
            <w:r w:rsidRPr="00DB262A">
              <w:t xml:space="preserve"> former board members and the head coach. During my term the head coach became a Canadian National Coach who competed in the Olympics while remaining the head coach of our club.</w:t>
            </w:r>
          </w:p>
          <w:p w14:paraId="3486F934" w14:textId="77777777" w:rsidR="00C44AC2" w:rsidRDefault="00C44AC2" w:rsidP="00526E3B">
            <w:pPr>
              <w:tabs>
                <w:tab w:val="left" w:pos="-504"/>
              </w:tabs>
              <w:ind w:left="720"/>
            </w:pPr>
            <w:r w:rsidRPr="00DB262A">
              <w:t xml:space="preserve">• Served as a general delegate to the Canadian Olympic National Team for </w:t>
            </w:r>
          </w:p>
          <w:p w14:paraId="39131995" w14:textId="77777777" w:rsidR="00C44AC2" w:rsidRPr="00DB262A" w:rsidRDefault="00C44AC2" w:rsidP="00526E3B">
            <w:pPr>
              <w:tabs>
                <w:tab w:val="left" w:pos="-504"/>
              </w:tabs>
              <w:ind w:left="720"/>
            </w:pPr>
            <w:proofErr w:type="gramStart"/>
            <w:r w:rsidRPr="00DB262A">
              <w:t>three</w:t>
            </w:r>
            <w:proofErr w:type="gramEnd"/>
            <w:r w:rsidRPr="00DB262A">
              <w:t xml:space="preserve"> years representing what became the smallest club to ever achieve the rank of sixth for excellence in Canada.</w:t>
            </w:r>
          </w:p>
          <w:p w14:paraId="2CC92CDE" w14:textId="77777777" w:rsidR="00C44AC2" w:rsidRDefault="00C44AC2" w:rsidP="00DB262A">
            <w:pPr>
              <w:tabs>
                <w:tab w:val="left" w:pos="-504"/>
              </w:tabs>
              <w:ind w:left="720"/>
            </w:pPr>
            <w:r>
              <w:rPr>
                <w:rFonts w:ascii="Arial" w:hAnsi="Arial"/>
                <w:sz w:val="21"/>
              </w:rPr>
              <w:t xml:space="preserve">• </w:t>
            </w:r>
            <w:r w:rsidRPr="00DB262A">
              <w:t xml:space="preserve">Success of the club resulted in many swimmers winning international </w:t>
            </w:r>
          </w:p>
          <w:p w14:paraId="3CCAFBEB" w14:textId="77777777" w:rsidR="00C44AC2" w:rsidRPr="00DB262A" w:rsidRDefault="00C44AC2" w:rsidP="00526E3B">
            <w:pPr>
              <w:tabs>
                <w:tab w:val="left" w:pos="-504"/>
              </w:tabs>
              <w:ind w:left="720"/>
            </w:pPr>
            <w:proofErr w:type="gramStart"/>
            <w:r w:rsidRPr="00DB262A">
              <w:t>awards</w:t>
            </w:r>
            <w:proofErr w:type="gramEnd"/>
            <w:r w:rsidRPr="00DB262A">
              <w:t xml:space="preserve"> and one of our swimmers being ranked 4th in the world. Both swimmers and coaches represented Canada and our club by competing at the Pan American, Commonwealth, World Finals and the Olympic Games.</w:t>
            </w:r>
          </w:p>
          <w:p w14:paraId="522F33D9" w14:textId="77777777" w:rsidR="00C44AC2" w:rsidRPr="00DB262A" w:rsidRDefault="00C44AC2" w:rsidP="00526E3B">
            <w:pPr>
              <w:tabs>
                <w:tab w:val="left" w:pos="-504"/>
              </w:tabs>
              <w:ind w:left="720"/>
            </w:pPr>
            <w:r w:rsidRPr="00DB262A">
              <w:t>Club was awarded major grants ($120,000.00 over three years) promoting our sport and honouring our success.</w:t>
            </w:r>
          </w:p>
          <w:p w14:paraId="77E4DEA0" w14:textId="77777777" w:rsidR="00C44AC2" w:rsidRDefault="00C44AC2">
            <w:pPr>
              <w:rPr>
                <w:rFonts w:ascii="Arial" w:hAnsi="Arial"/>
                <w:sz w:val="21"/>
              </w:rPr>
            </w:pPr>
            <w:r>
              <w:rPr>
                <w:rFonts w:ascii="Arial" w:hAnsi="Arial"/>
                <w:sz w:val="21"/>
              </w:rPr>
              <w:t>•</w:t>
            </w:r>
            <w:r>
              <w:rPr>
                <w:rFonts w:ascii="Arial" w:hAnsi="Arial"/>
                <w:sz w:val="21"/>
              </w:rPr>
              <w:tab/>
            </w:r>
            <w:r>
              <w:rPr>
                <w:rFonts w:ascii="Arial" w:hAnsi="Arial"/>
                <w:b/>
                <w:sz w:val="21"/>
              </w:rPr>
              <w:t xml:space="preserve">Board Member: </w:t>
            </w:r>
            <w:r>
              <w:rPr>
                <w:rFonts w:ascii="Arial" w:hAnsi="Arial"/>
                <w:sz w:val="21"/>
              </w:rPr>
              <w:t xml:space="preserve">A.C.T.S. (African Community Technical Services), Vancouver, BC. </w:t>
            </w:r>
          </w:p>
          <w:p w14:paraId="223D9551" w14:textId="77777777" w:rsidR="00C44AC2" w:rsidRDefault="00C44AC2" w:rsidP="00D3648C">
            <w:pPr>
              <w:ind w:left="720"/>
              <w:rPr>
                <w:rFonts w:ascii="Arial" w:hAnsi="Arial"/>
                <w:sz w:val="21"/>
              </w:rPr>
            </w:pPr>
            <w:r>
              <w:rPr>
                <w:rFonts w:ascii="Arial" w:hAnsi="Arial"/>
                <w:sz w:val="21"/>
              </w:rPr>
              <w:t>1987-1989</w:t>
            </w:r>
          </w:p>
          <w:p w14:paraId="2F95FB33" w14:textId="77777777" w:rsidR="00C44AC2" w:rsidRPr="00DB262A" w:rsidRDefault="00C44AC2" w:rsidP="00DB262A">
            <w:pPr>
              <w:ind w:left="720"/>
            </w:pPr>
            <w:r>
              <w:rPr>
                <w:rFonts w:ascii="Arial" w:hAnsi="Arial"/>
                <w:sz w:val="21"/>
              </w:rPr>
              <w:t xml:space="preserve">• </w:t>
            </w:r>
            <w:r w:rsidRPr="00DB262A">
              <w:t xml:space="preserve">Partner travelled to Africa with a team; together we reviewed policies, offered </w:t>
            </w:r>
            <w:r w:rsidRPr="00DB262A">
              <w:lastRenderedPageBreak/>
              <w:t xml:space="preserve">direction and supported the agency’s vision and goals. </w:t>
            </w:r>
          </w:p>
          <w:p w14:paraId="27D2A4E7" w14:textId="77777777" w:rsidR="00C44AC2" w:rsidRPr="00DB262A" w:rsidRDefault="00C44AC2" w:rsidP="00DB262A">
            <w:pPr>
              <w:ind w:left="720"/>
            </w:pPr>
            <w:proofErr w:type="gramStart"/>
            <w:r w:rsidRPr="00DB262A">
              <w:t>•  A.C.T.S</w:t>
            </w:r>
            <w:proofErr w:type="gramEnd"/>
            <w:r w:rsidRPr="00DB262A">
              <w:t>. works to provide technical services to third world African countries focusing on developing and maintaining clean water source and providing medical care for impoverished communities.</w:t>
            </w:r>
          </w:p>
        </w:tc>
      </w:tr>
    </w:tbl>
    <w:p w14:paraId="264A5409" w14:textId="77777777" w:rsidR="0047280A" w:rsidRDefault="0047280A" w:rsidP="00661FAB">
      <w:pPr>
        <w:outlineLvl w:val="0"/>
        <w:rPr>
          <w:rFonts w:ascii="Verdana" w:hAnsi="Verdana"/>
          <w:b/>
          <w:sz w:val="18"/>
        </w:rPr>
      </w:pPr>
      <w:r>
        <w:rPr>
          <w:rFonts w:ascii="Verdana" w:hAnsi="Verdana"/>
          <w:b/>
          <w:sz w:val="18"/>
        </w:rPr>
        <w:lastRenderedPageBreak/>
        <w:t>PROFESSIONAL SERVICE</w:t>
      </w:r>
    </w:p>
    <w:p w14:paraId="0C86A787" w14:textId="77777777" w:rsidR="005357CD" w:rsidRPr="005357CD" w:rsidRDefault="005357CD" w:rsidP="005357CD">
      <w:pPr>
        <w:outlineLvl w:val="0"/>
        <w:rPr>
          <w:rFonts w:ascii="Verdana" w:hAnsi="Verdana"/>
          <w:b/>
          <w:sz w:val="18"/>
        </w:rPr>
      </w:pPr>
    </w:p>
    <w:p w14:paraId="24D599BF" w14:textId="77777777" w:rsidR="0091426E" w:rsidRPr="005357CD" w:rsidRDefault="0091426E" w:rsidP="005357CD">
      <w:pPr>
        <w:outlineLvl w:val="0"/>
        <w:rPr>
          <w:rFonts w:ascii="Verdana" w:hAnsi="Verdana"/>
          <w:b/>
          <w:sz w:val="18"/>
        </w:rPr>
      </w:pPr>
      <w:r>
        <w:rPr>
          <w:rFonts w:ascii="Arial" w:hAnsi="Arial"/>
          <w:sz w:val="21"/>
        </w:rPr>
        <w:t>•</w:t>
      </w:r>
      <w:r>
        <w:rPr>
          <w:rFonts w:ascii="Verdana" w:hAnsi="Verdana"/>
          <w:b/>
          <w:sz w:val="18"/>
        </w:rPr>
        <w:tab/>
      </w:r>
      <w:r w:rsidR="001003CF" w:rsidRPr="001003CF">
        <w:rPr>
          <w:rFonts w:ascii="Arial" w:hAnsi="Arial"/>
          <w:b/>
          <w:sz w:val="21"/>
        </w:rPr>
        <w:t>Reviewer:</w:t>
      </w:r>
      <w:r w:rsidR="001003CF" w:rsidRPr="001003CF">
        <w:rPr>
          <w:rFonts w:ascii="Arial" w:hAnsi="Arial"/>
          <w:sz w:val="21"/>
        </w:rPr>
        <w:t xml:space="preserve"> The Journal of Men’s Health, 2010.</w:t>
      </w:r>
    </w:p>
    <w:tbl>
      <w:tblPr>
        <w:tblW w:w="9648" w:type="dxa"/>
        <w:tblLayout w:type="fixed"/>
        <w:tblLook w:val="01E0" w:firstRow="1" w:lastRow="1" w:firstColumn="1" w:lastColumn="1" w:noHBand="0" w:noVBand="0"/>
      </w:tblPr>
      <w:tblGrid>
        <w:gridCol w:w="9648"/>
      </w:tblGrid>
      <w:tr w:rsidR="0047280A" w14:paraId="227DAD64" w14:textId="77777777" w:rsidTr="00FD5A6C">
        <w:trPr>
          <w:trHeight w:val="410"/>
        </w:trPr>
        <w:tc>
          <w:tcPr>
            <w:tcW w:w="9648" w:type="dxa"/>
          </w:tcPr>
          <w:p w14:paraId="3177F49A" w14:textId="77777777" w:rsidR="000C5E63" w:rsidRDefault="00CF0B7C" w:rsidP="00CF0B7C">
            <w:pPr>
              <w:rPr>
                <w:rFonts w:ascii="Arial" w:hAnsi="Arial"/>
                <w:sz w:val="21"/>
              </w:rPr>
            </w:pPr>
            <w:r>
              <w:rPr>
                <w:rFonts w:ascii="Arial" w:hAnsi="Arial"/>
                <w:sz w:val="21"/>
              </w:rPr>
              <w:t>•</w:t>
            </w:r>
            <w:r>
              <w:rPr>
                <w:rFonts w:ascii="Arial" w:hAnsi="Arial"/>
                <w:sz w:val="21"/>
              </w:rPr>
              <w:tab/>
            </w:r>
            <w:r w:rsidRPr="005357CD">
              <w:rPr>
                <w:rFonts w:ascii="Arial" w:hAnsi="Arial"/>
                <w:b/>
                <w:sz w:val="21"/>
              </w:rPr>
              <w:t>Minister/Chaplain</w:t>
            </w:r>
            <w:r>
              <w:rPr>
                <w:rFonts w:ascii="Arial" w:hAnsi="Arial"/>
                <w:b/>
                <w:sz w:val="21"/>
              </w:rPr>
              <w:t xml:space="preserve"> and Member: </w:t>
            </w:r>
            <w:r>
              <w:rPr>
                <w:rFonts w:ascii="Arial" w:hAnsi="Arial"/>
                <w:sz w:val="21"/>
              </w:rPr>
              <w:t xml:space="preserve">The Bridge Community Church, Langley, BC </w:t>
            </w:r>
          </w:p>
          <w:p w14:paraId="61EF84F8" w14:textId="3A3B5B37" w:rsidR="005357CD" w:rsidRDefault="005357CD" w:rsidP="005357CD">
            <w:pPr>
              <w:outlineLvl w:val="0"/>
              <w:rPr>
                <w:rFonts w:ascii="Arial" w:hAnsi="Arial"/>
                <w:sz w:val="21"/>
              </w:rPr>
            </w:pPr>
            <w:r>
              <w:rPr>
                <w:rFonts w:ascii="Arial" w:hAnsi="Arial"/>
                <w:sz w:val="21"/>
              </w:rPr>
              <w:t xml:space="preserve">            </w:t>
            </w:r>
            <w:r w:rsidR="00CF0B7C">
              <w:rPr>
                <w:rFonts w:ascii="Arial" w:hAnsi="Arial"/>
                <w:sz w:val="21"/>
              </w:rPr>
              <w:t>2000-20</w:t>
            </w:r>
            <w:r w:rsidR="00787C78">
              <w:rPr>
                <w:rFonts w:ascii="Arial" w:hAnsi="Arial"/>
                <w:sz w:val="21"/>
              </w:rPr>
              <w:t>20</w:t>
            </w:r>
          </w:p>
          <w:p w14:paraId="3CCD13CE" w14:textId="00ED3ADD" w:rsidR="005357CD" w:rsidRPr="005357CD" w:rsidRDefault="00711E40" w:rsidP="005357CD">
            <w:pPr>
              <w:outlineLvl w:val="0"/>
              <w:rPr>
                <w:rFonts w:ascii="Verdana" w:hAnsi="Verdana"/>
                <w:b/>
                <w:sz w:val="18"/>
              </w:rPr>
            </w:pPr>
            <w:r>
              <w:rPr>
                <w:rFonts w:ascii="Arial" w:hAnsi="Arial"/>
                <w:sz w:val="21"/>
              </w:rPr>
              <w:t xml:space="preserve"> </w:t>
            </w:r>
            <w:r w:rsidR="005357CD">
              <w:rPr>
                <w:rFonts w:ascii="Arial" w:hAnsi="Arial"/>
                <w:sz w:val="21"/>
              </w:rPr>
              <w:t>•</w:t>
            </w:r>
            <w:r w:rsidR="005357CD">
              <w:rPr>
                <w:rFonts w:ascii="Verdana" w:hAnsi="Verdana"/>
                <w:b/>
                <w:sz w:val="18"/>
              </w:rPr>
              <w:tab/>
              <w:t>Caul Committee Member</w:t>
            </w:r>
            <w:r w:rsidR="005357CD" w:rsidRPr="001003CF">
              <w:rPr>
                <w:rFonts w:ascii="Arial" w:hAnsi="Arial"/>
                <w:b/>
                <w:sz w:val="21"/>
              </w:rPr>
              <w:t>:</w:t>
            </w:r>
            <w:r w:rsidR="005357CD" w:rsidRPr="001003CF">
              <w:rPr>
                <w:rFonts w:ascii="Arial" w:hAnsi="Arial"/>
                <w:sz w:val="21"/>
              </w:rPr>
              <w:t xml:space="preserve"> </w:t>
            </w:r>
            <w:r w:rsidR="005357CD">
              <w:rPr>
                <w:rFonts w:ascii="Arial" w:hAnsi="Arial"/>
                <w:sz w:val="21"/>
              </w:rPr>
              <w:t xml:space="preserve">ISSTD, </w:t>
            </w:r>
            <w:r w:rsidR="00787C78">
              <w:rPr>
                <w:rFonts w:ascii="Arial" w:hAnsi="Arial"/>
                <w:sz w:val="21"/>
              </w:rPr>
              <w:t>2014-2017</w:t>
            </w:r>
            <w:r w:rsidR="005357CD" w:rsidRPr="001003CF">
              <w:rPr>
                <w:rFonts w:ascii="Arial" w:hAnsi="Arial"/>
                <w:sz w:val="21"/>
              </w:rPr>
              <w:t>.</w:t>
            </w:r>
          </w:p>
        </w:tc>
      </w:tr>
      <w:tr w:rsidR="0047280A" w14:paraId="3A84D716" w14:textId="77777777" w:rsidTr="00C44AC2">
        <w:trPr>
          <w:trHeight w:val="409"/>
        </w:trPr>
        <w:tc>
          <w:tcPr>
            <w:tcW w:w="9648" w:type="dxa"/>
          </w:tcPr>
          <w:p w14:paraId="4A7189DA" w14:textId="77777777" w:rsidR="000C5E63" w:rsidRDefault="00CF0B7C" w:rsidP="00C44AC2">
            <w:pPr>
              <w:rPr>
                <w:rFonts w:ascii="Arial" w:hAnsi="Arial"/>
                <w:sz w:val="21"/>
              </w:rPr>
            </w:pPr>
            <w:r>
              <w:rPr>
                <w:rFonts w:ascii="Arial" w:hAnsi="Arial"/>
                <w:sz w:val="21"/>
              </w:rPr>
              <w:t>•</w:t>
            </w:r>
            <w:r>
              <w:rPr>
                <w:rFonts w:ascii="Arial" w:hAnsi="Arial"/>
                <w:sz w:val="21"/>
              </w:rPr>
              <w:tab/>
            </w:r>
            <w:r>
              <w:rPr>
                <w:rFonts w:ascii="Arial" w:hAnsi="Arial"/>
                <w:b/>
                <w:sz w:val="21"/>
              </w:rPr>
              <w:t xml:space="preserve">Abuse Response Coordinator: </w:t>
            </w:r>
            <w:r w:rsidRPr="004532ED">
              <w:rPr>
                <w:rFonts w:ascii="Arial" w:hAnsi="Arial"/>
                <w:sz w:val="21"/>
              </w:rPr>
              <w:t xml:space="preserve">Classis BC Southeast/The Bridge Community </w:t>
            </w:r>
          </w:p>
          <w:p w14:paraId="00C256B4" w14:textId="6D7ECF47" w:rsidR="0047280A" w:rsidRPr="00CF0B7C" w:rsidRDefault="00CF0B7C" w:rsidP="00C44AC2">
            <w:pPr>
              <w:ind w:left="720"/>
              <w:rPr>
                <w:rFonts w:ascii="Arial" w:hAnsi="Arial"/>
                <w:sz w:val="21"/>
              </w:rPr>
            </w:pPr>
            <w:r w:rsidRPr="004532ED">
              <w:rPr>
                <w:rFonts w:ascii="Arial" w:hAnsi="Arial"/>
                <w:sz w:val="21"/>
              </w:rPr>
              <w:t>Church</w:t>
            </w:r>
            <w:r w:rsidR="00787C78">
              <w:rPr>
                <w:rFonts w:ascii="Arial" w:hAnsi="Arial"/>
                <w:sz w:val="21"/>
              </w:rPr>
              <w:t xml:space="preserve"> </w:t>
            </w:r>
            <w:r>
              <w:rPr>
                <w:rFonts w:ascii="Arial" w:hAnsi="Arial"/>
                <w:sz w:val="21"/>
              </w:rPr>
              <w:t>2008-present</w:t>
            </w:r>
            <w:r w:rsidR="00FD5A6C">
              <w:rPr>
                <w:rFonts w:ascii="Arial" w:hAnsi="Arial"/>
                <w:sz w:val="21"/>
              </w:rPr>
              <w:t>. Liaison</w:t>
            </w:r>
            <w:r>
              <w:rPr>
                <w:rFonts w:ascii="Arial" w:hAnsi="Arial"/>
                <w:sz w:val="21"/>
              </w:rPr>
              <w:t xml:space="preserve"> between local church and Classis on concerns </w:t>
            </w:r>
            <w:r w:rsidR="00CF173A">
              <w:rPr>
                <w:rFonts w:ascii="Arial" w:hAnsi="Arial"/>
                <w:sz w:val="21"/>
              </w:rPr>
              <w:t>of abuse</w:t>
            </w:r>
            <w:r>
              <w:rPr>
                <w:rFonts w:ascii="Arial" w:hAnsi="Arial"/>
                <w:sz w:val="21"/>
              </w:rPr>
              <w:t>.</w:t>
            </w:r>
          </w:p>
        </w:tc>
      </w:tr>
      <w:tr w:rsidR="00CF173A" w14:paraId="0E4E8FCD" w14:textId="77777777" w:rsidTr="00C44AC2">
        <w:trPr>
          <w:trHeight w:val="488"/>
        </w:trPr>
        <w:tc>
          <w:tcPr>
            <w:tcW w:w="9648" w:type="dxa"/>
          </w:tcPr>
          <w:p w14:paraId="153C3A77" w14:textId="0152D163" w:rsidR="00CF173A" w:rsidRDefault="00CF173A" w:rsidP="0083176E">
            <w:pPr>
              <w:rPr>
                <w:rFonts w:ascii="Arial" w:hAnsi="Arial"/>
                <w:b/>
                <w:sz w:val="21"/>
              </w:rPr>
            </w:pPr>
            <w:r>
              <w:rPr>
                <w:rFonts w:ascii="Arial" w:hAnsi="Arial"/>
                <w:sz w:val="21"/>
              </w:rPr>
              <w:t>•</w:t>
            </w:r>
            <w:r>
              <w:rPr>
                <w:rFonts w:ascii="Arial" w:hAnsi="Arial"/>
                <w:sz w:val="21"/>
              </w:rPr>
              <w:tab/>
            </w:r>
            <w:r w:rsidRPr="00CF173A">
              <w:rPr>
                <w:rFonts w:ascii="Arial" w:hAnsi="Arial"/>
                <w:b/>
                <w:sz w:val="21"/>
              </w:rPr>
              <w:t xml:space="preserve">Registered Clinical Counsellors </w:t>
            </w:r>
            <w:r w:rsidR="00787C78">
              <w:rPr>
                <w:rFonts w:ascii="Arial" w:hAnsi="Arial"/>
                <w:b/>
                <w:sz w:val="21"/>
              </w:rPr>
              <w:t>A</w:t>
            </w:r>
            <w:r w:rsidRPr="00CF173A">
              <w:rPr>
                <w:rFonts w:ascii="Arial" w:hAnsi="Arial"/>
                <w:b/>
                <w:sz w:val="21"/>
              </w:rPr>
              <w:t>ssociation of BC</w:t>
            </w:r>
            <w:r w:rsidR="00385618">
              <w:rPr>
                <w:rFonts w:ascii="Arial" w:hAnsi="Arial"/>
                <w:b/>
                <w:sz w:val="21"/>
              </w:rPr>
              <w:t>: Full membership (20</w:t>
            </w:r>
            <w:r w:rsidR="00787C78">
              <w:rPr>
                <w:rFonts w:ascii="Arial" w:hAnsi="Arial"/>
                <w:b/>
                <w:sz w:val="21"/>
              </w:rPr>
              <w:t>0</w:t>
            </w:r>
            <w:r w:rsidR="002D60C3">
              <w:rPr>
                <w:rFonts w:ascii="Arial" w:hAnsi="Arial"/>
                <w:b/>
                <w:sz w:val="21"/>
              </w:rPr>
              <w:t>0</w:t>
            </w:r>
            <w:r w:rsidR="00385618">
              <w:rPr>
                <w:rFonts w:ascii="Arial" w:hAnsi="Arial"/>
                <w:b/>
                <w:sz w:val="21"/>
              </w:rPr>
              <w:t>)</w:t>
            </w:r>
          </w:p>
          <w:p w14:paraId="429BB382" w14:textId="77777777" w:rsidR="00FD5A6C" w:rsidRPr="00FD5A6C" w:rsidRDefault="00385618" w:rsidP="00385618">
            <w:pPr>
              <w:rPr>
                <w:rFonts w:ascii="Arial" w:hAnsi="Arial"/>
                <w:sz w:val="21"/>
              </w:rPr>
            </w:pPr>
            <w:r>
              <w:rPr>
                <w:rFonts w:ascii="Arial" w:hAnsi="Arial"/>
                <w:sz w:val="21"/>
              </w:rPr>
              <w:t>•</w:t>
            </w:r>
            <w:r>
              <w:rPr>
                <w:rFonts w:ascii="Arial" w:hAnsi="Arial"/>
                <w:sz w:val="21"/>
              </w:rPr>
              <w:tab/>
            </w:r>
            <w:r>
              <w:rPr>
                <w:rFonts w:ascii="Arial" w:hAnsi="Arial"/>
                <w:b/>
                <w:sz w:val="21"/>
              </w:rPr>
              <w:t>International Association of Trauma and Dissociation: Full Membership (20</w:t>
            </w:r>
            <w:r w:rsidR="002D60C3">
              <w:rPr>
                <w:rFonts w:ascii="Arial" w:hAnsi="Arial"/>
                <w:b/>
                <w:sz w:val="21"/>
              </w:rPr>
              <w:t>10</w:t>
            </w:r>
            <w:r>
              <w:rPr>
                <w:rFonts w:ascii="Arial" w:hAnsi="Arial"/>
                <w:b/>
                <w:sz w:val="21"/>
              </w:rPr>
              <w:t>)</w:t>
            </w:r>
          </w:p>
          <w:p w14:paraId="6A42589E" w14:textId="77777777" w:rsidR="00443E9A" w:rsidRDefault="00443E9A" w:rsidP="002D60C3">
            <w:pPr>
              <w:rPr>
                <w:rFonts w:ascii="Verdana" w:hAnsi="Verdana"/>
                <w:sz w:val="18"/>
              </w:rPr>
            </w:pPr>
          </w:p>
        </w:tc>
      </w:tr>
    </w:tbl>
    <w:p w14:paraId="76EF5C3F" w14:textId="77777777" w:rsidR="0047280A" w:rsidRDefault="0047280A">
      <w:pPr>
        <w:rPr>
          <w:rFonts w:ascii="Verdana" w:hAnsi="Verdana"/>
          <w:b/>
          <w:sz w:val="18"/>
        </w:rPr>
      </w:pPr>
      <w:r w:rsidRPr="00BF4EA1">
        <w:rPr>
          <w:rFonts w:ascii="Verdana" w:hAnsi="Verdana"/>
          <w:b/>
          <w:sz w:val="18"/>
        </w:rPr>
        <w:t>UNIVERSITY</w:t>
      </w:r>
      <w:r>
        <w:rPr>
          <w:rFonts w:ascii="Verdana" w:hAnsi="Verdana"/>
          <w:b/>
          <w:sz w:val="18"/>
        </w:rPr>
        <w:t xml:space="preserve"> SERVICE</w:t>
      </w:r>
    </w:p>
    <w:tbl>
      <w:tblPr>
        <w:tblW w:w="0" w:type="auto"/>
        <w:tblLayout w:type="fixed"/>
        <w:tblLook w:val="01E0" w:firstRow="1" w:lastRow="1" w:firstColumn="1" w:lastColumn="1" w:noHBand="0" w:noVBand="0"/>
      </w:tblPr>
      <w:tblGrid>
        <w:gridCol w:w="9108"/>
        <w:gridCol w:w="180"/>
      </w:tblGrid>
      <w:tr w:rsidR="0047280A" w14:paraId="13914D96" w14:textId="77777777">
        <w:trPr>
          <w:gridAfter w:val="1"/>
          <w:wAfter w:w="180" w:type="dxa"/>
        </w:trPr>
        <w:tc>
          <w:tcPr>
            <w:tcW w:w="9108" w:type="dxa"/>
          </w:tcPr>
          <w:p w14:paraId="278581B3" w14:textId="77777777" w:rsidR="00787C78" w:rsidRDefault="0083176E" w:rsidP="0083176E">
            <w:pPr>
              <w:ind w:left="720" w:hanging="720"/>
            </w:pPr>
            <w:proofErr w:type="spellStart"/>
            <w:r w:rsidRPr="00C823FF">
              <w:rPr>
                <w:b/>
              </w:rPr>
              <w:t>Dadson</w:t>
            </w:r>
            <w:proofErr w:type="spellEnd"/>
            <w:r w:rsidRPr="00C823FF">
              <w:rPr>
                <w:b/>
              </w:rPr>
              <w:t>, M.,</w:t>
            </w:r>
            <w:r>
              <w:t xml:space="preserve"> (</w:t>
            </w:r>
            <w:r w:rsidRPr="00596188">
              <w:t xml:space="preserve">1999 </w:t>
            </w:r>
            <w:r>
              <w:t>–</w:t>
            </w:r>
            <w:r w:rsidRPr="00C823FF">
              <w:t xml:space="preserve"> </w:t>
            </w:r>
            <w:r w:rsidR="00352FFF">
              <w:t>2009</w:t>
            </w:r>
            <w:r>
              <w:t xml:space="preserve">). </w:t>
            </w:r>
          </w:p>
          <w:p w14:paraId="57B2E69B" w14:textId="55DBC94E" w:rsidR="0083176E" w:rsidRPr="00787C78" w:rsidRDefault="00787C78" w:rsidP="00787C78">
            <w:pPr>
              <w:rPr>
                <w:b/>
                <w:i/>
              </w:rPr>
            </w:pPr>
            <w:r>
              <w:t xml:space="preserve"> </w:t>
            </w:r>
            <w:r w:rsidR="0083176E" w:rsidRPr="00787C78">
              <w:rPr>
                <w:b/>
                <w:i/>
              </w:rPr>
              <w:t>Clinical Director of Trinity Western University Counselling Services. Trinity Western University (TWU), Langley, BC</w:t>
            </w:r>
          </w:p>
          <w:p w14:paraId="05459CC2" w14:textId="77777777" w:rsidR="0083176E" w:rsidRPr="00596188" w:rsidRDefault="0083176E" w:rsidP="0083176E">
            <w:r>
              <w:t>• S</w:t>
            </w:r>
            <w:r w:rsidRPr="00596188">
              <w:t xml:space="preserve">upervise clinical counsellors and </w:t>
            </w:r>
            <w:r>
              <w:t xml:space="preserve">graduate </w:t>
            </w:r>
            <w:r w:rsidRPr="00596188">
              <w:t>interns who provide therapeutic</w:t>
            </w:r>
            <w:r>
              <w:t xml:space="preserve"> counselling</w:t>
            </w:r>
            <w:r w:rsidRPr="00596188">
              <w:t xml:space="preserve"> service</w:t>
            </w:r>
            <w:r>
              <w:t>s</w:t>
            </w:r>
            <w:r w:rsidRPr="00596188">
              <w:t xml:space="preserve"> to the university population.</w:t>
            </w:r>
          </w:p>
          <w:p w14:paraId="5A9B66C9" w14:textId="77777777" w:rsidR="0083176E" w:rsidRPr="00596188" w:rsidRDefault="0083176E" w:rsidP="0083176E">
            <w:r>
              <w:t xml:space="preserve">• </w:t>
            </w:r>
            <w:r w:rsidRPr="00596188">
              <w:t>Supervise, develop and coordinate the delivery of clinical</w:t>
            </w:r>
            <w:r>
              <w:t>ly</w:t>
            </w:r>
            <w:r w:rsidRPr="00596188">
              <w:t xml:space="preserve"> based psycho- educational workshops and events.</w:t>
            </w:r>
          </w:p>
          <w:p w14:paraId="16C32296" w14:textId="77777777" w:rsidR="0083176E" w:rsidRPr="00596188" w:rsidRDefault="0083176E" w:rsidP="0083176E">
            <w:r>
              <w:t>• Work</w:t>
            </w:r>
            <w:r w:rsidRPr="00596188">
              <w:t xml:space="preserve"> with an interdisciplinary team of physician, clinical counsellor, nurse, disability concerns and learning resources.</w:t>
            </w:r>
          </w:p>
          <w:p w14:paraId="571287BE" w14:textId="77777777" w:rsidR="0083176E" w:rsidRPr="00596188" w:rsidRDefault="0083176E" w:rsidP="0083176E">
            <w:r>
              <w:t xml:space="preserve">• </w:t>
            </w:r>
            <w:r w:rsidRPr="00596188">
              <w:t xml:space="preserve">Partnered </w:t>
            </w:r>
            <w:r>
              <w:t xml:space="preserve">an interdisciplinary team </w:t>
            </w:r>
            <w:r w:rsidRPr="00596188">
              <w:t xml:space="preserve">to </w:t>
            </w:r>
            <w:r>
              <w:t xml:space="preserve">research and </w:t>
            </w:r>
            <w:r w:rsidRPr="00596188">
              <w:t>develop a University Career Model that integrates calling, identity development, career coaching and career counselling.</w:t>
            </w:r>
          </w:p>
          <w:p w14:paraId="7CEE6726" w14:textId="77777777" w:rsidR="0083176E" w:rsidRPr="00596188" w:rsidRDefault="0083176E" w:rsidP="0083176E">
            <w:r>
              <w:t xml:space="preserve">• </w:t>
            </w:r>
            <w:r w:rsidRPr="00596188">
              <w:t>Conducted quantitative, qualitative, applied research in a student healthcare centre that informed curriculum and psycho-educational workshops.</w:t>
            </w:r>
          </w:p>
          <w:p w14:paraId="60F828EB" w14:textId="77777777" w:rsidR="0083176E" w:rsidRDefault="0083176E" w:rsidP="0083176E">
            <w:r>
              <w:t xml:space="preserve">• Represented the university by attending and presenting </w:t>
            </w:r>
            <w:r w:rsidRPr="00596188">
              <w:t xml:space="preserve">papers </w:t>
            </w:r>
            <w:r>
              <w:t>at</w:t>
            </w:r>
            <w:r w:rsidRPr="00596188">
              <w:t xml:space="preserve"> major conferences</w:t>
            </w:r>
            <w:r>
              <w:t>.</w:t>
            </w:r>
          </w:p>
          <w:p w14:paraId="2B46B2FD" w14:textId="77777777" w:rsidR="0070420C" w:rsidRPr="00DC19A3" w:rsidRDefault="0070420C" w:rsidP="0083176E">
            <w:pPr>
              <w:rPr>
                <w:sz w:val="20"/>
                <w:szCs w:val="20"/>
              </w:rPr>
            </w:pPr>
          </w:p>
          <w:p w14:paraId="524D51CD" w14:textId="77777777" w:rsidR="0083176E" w:rsidRPr="00A87842" w:rsidRDefault="0083176E" w:rsidP="0083176E">
            <w:pPr>
              <w:rPr>
                <w:b/>
                <w:i/>
              </w:rPr>
            </w:pPr>
            <w:r w:rsidRPr="00A87842">
              <w:rPr>
                <w:b/>
                <w:i/>
              </w:rPr>
              <w:t>University Courses</w:t>
            </w:r>
            <w:r>
              <w:rPr>
                <w:b/>
                <w:i/>
              </w:rPr>
              <w:t xml:space="preserve"> Taught (selective)</w:t>
            </w:r>
            <w:r w:rsidRPr="00A87842">
              <w:rPr>
                <w:b/>
                <w:i/>
              </w:rPr>
              <w:t>:</w:t>
            </w:r>
          </w:p>
          <w:p w14:paraId="7B4800A8" w14:textId="77777777" w:rsidR="0083176E" w:rsidRDefault="0083176E" w:rsidP="0083176E">
            <w:proofErr w:type="spellStart"/>
            <w:r w:rsidRPr="008B5035">
              <w:rPr>
                <w:b/>
              </w:rPr>
              <w:t>Dadson</w:t>
            </w:r>
            <w:proofErr w:type="spellEnd"/>
            <w:r w:rsidRPr="008B5035">
              <w:rPr>
                <w:b/>
              </w:rPr>
              <w:t>, M.</w:t>
            </w:r>
            <w:r>
              <w:t xml:space="preserve"> (2008). Psychology of gender PSYC 315, Guest lecturer, TWU, BC.</w:t>
            </w:r>
          </w:p>
          <w:p w14:paraId="144E2F69" w14:textId="77777777" w:rsidR="0083176E" w:rsidRDefault="0083176E" w:rsidP="0083176E">
            <w:proofErr w:type="spellStart"/>
            <w:r w:rsidRPr="008B5035">
              <w:rPr>
                <w:b/>
              </w:rPr>
              <w:t>Dadson</w:t>
            </w:r>
            <w:proofErr w:type="spellEnd"/>
            <w:r w:rsidRPr="008B5035">
              <w:rPr>
                <w:b/>
              </w:rPr>
              <w:t>, M.</w:t>
            </w:r>
            <w:r>
              <w:t xml:space="preserve"> (2008). University preparations UNTY 101, Guest lecturer, TWU, BC.</w:t>
            </w:r>
          </w:p>
          <w:p w14:paraId="167D84B9" w14:textId="77777777" w:rsidR="0083176E" w:rsidRPr="00956D89" w:rsidRDefault="0083176E" w:rsidP="0083176E">
            <w:proofErr w:type="spellStart"/>
            <w:r w:rsidRPr="008B5035">
              <w:rPr>
                <w:b/>
              </w:rPr>
              <w:t>Dadson</w:t>
            </w:r>
            <w:proofErr w:type="spellEnd"/>
            <w:r w:rsidRPr="008B5035">
              <w:rPr>
                <w:b/>
              </w:rPr>
              <w:t>, M.</w:t>
            </w:r>
            <w:r>
              <w:t xml:space="preserve"> </w:t>
            </w:r>
            <w:r w:rsidRPr="00956D89">
              <w:t>(2005 - 200</w:t>
            </w:r>
            <w:r>
              <w:t>8</w:t>
            </w:r>
            <w:r w:rsidRPr="00956D89">
              <w:t>)</w:t>
            </w:r>
            <w:r>
              <w:t xml:space="preserve"> </w:t>
            </w:r>
            <w:r w:rsidRPr="00956D89">
              <w:t xml:space="preserve">Career </w:t>
            </w:r>
            <w:r>
              <w:t>p</w:t>
            </w:r>
            <w:r w:rsidRPr="00956D89">
              <w:t xml:space="preserve">reparation </w:t>
            </w:r>
            <w:r>
              <w:t xml:space="preserve">BUSI </w:t>
            </w:r>
            <w:r w:rsidRPr="00956D89">
              <w:t xml:space="preserve">101, </w:t>
            </w:r>
            <w:r>
              <w:t>Instructor, TWU</w:t>
            </w:r>
            <w:r w:rsidRPr="00956D89">
              <w:t>,</w:t>
            </w:r>
            <w:r>
              <w:t xml:space="preserve"> BC.</w:t>
            </w:r>
          </w:p>
          <w:p w14:paraId="68595BCF" w14:textId="77777777" w:rsidR="0083176E" w:rsidRDefault="0083176E" w:rsidP="0083176E">
            <w:proofErr w:type="spellStart"/>
            <w:r w:rsidRPr="008B5035">
              <w:rPr>
                <w:b/>
              </w:rPr>
              <w:t>Dadson</w:t>
            </w:r>
            <w:proofErr w:type="spellEnd"/>
            <w:r w:rsidRPr="008B5035">
              <w:rPr>
                <w:b/>
              </w:rPr>
              <w:t>, M</w:t>
            </w:r>
            <w:r>
              <w:t xml:space="preserve">. </w:t>
            </w:r>
            <w:r w:rsidRPr="00956D89">
              <w:t>(2003-200</w:t>
            </w:r>
            <w:r>
              <w:t>7</w:t>
            </w:r>
            <w:r w:rsidRPr="00956D89">
              <w:t>)</w:t>
            </w:r>
            <w:r>
              <w:t xml:space="preserve"> Organizational behaviour </w:t>
            </w:r>
            <w:r w:rsidRPr="00956D89">
              <w:t>BUSI 28</w:t>
            </w:r>
            <w:r>
              <w:t>0, Instructor, TWU, BC.</w:t>
            </w:r>
          </w:p>
          <w:p w14:paraId="472413A7" w14:textId="77777777" w:rsidR="0083176E" w:rsidRPr="00A87842" w:rsidRDefault="0083176E" w:rsidP="0083176E">
            <w:pPr>
              <w:rPr>
                <w:b/>
                <w:i/>
              </w:rPr>
            </w:pPr>
            <w:r>
              <w:rPr>
                <w:b/>
                <w:i/>
              </w:rPr>
              <w:t xml:space="preserve">University </w:t>
            </w:r>
            <w:r w:rsidRPr="00A87842">
              <w:rPr>
                <w:b/>
                <w:i/>
              </w:rPr>
              <w:t>Staff</w:t>
            </w:r>
            <w:r>
              <w:rPr>
                <w:b/>
                <w:i/>
              </w:rPr>
              <w:t>\Faculty</w:t>
            </w:r>
            <w:r w:rsidRPr="00A87842">
              <w:rPr>
                <w:b/>
                <w:i/>
              </w:rPr>
              <w:t xml:space="preserve"> Training (</w:t>
            </w:r>
            <w:r>
              <w:rPr>
                <w:b/>
                <w:i/>
              </w:rPr>
              <w:t>selective</w:t>
            </w:r>
            <w:r w:rsidRPr="00A87842">
              <w:rPr>
                <w:b/>
                <w:i/>
              </w:rPr>
              <w:t>):</w:t>
            </w:r>
          </w:p>
          <w:p w14:paraId="4E12C662" w14:textId="77777777" w:rsidR="0083176E" w:rsidRPr="00956D89" w:rsidRDefault="0083176E" w:rsidP="0083176E">
            <w:proofErr w:type="spellStart"/>
            <w:r w:rsidRPr="008B5035">
              <w:rPr>
                <w:b/>
              </w:rPr>
              <w:t>Dadson</w:t>
            </w:r>
            <w:proofErr w:type="spellEnd"/>
            <w:r w:rsidRPr="008B5035">
              <w:rPr>
                <w:b/>
              </w:rPr>
              <w:t>, M.</w:t>
            </w:r>
            <w:r>
              <w:t xml:space="preserve"> (2008, 2006). </w:t>
            </w:r>
            <w:r w:rsidRPr="00956D89">
              <w:t xml:space="preserve">Depression, </w:t>
            </w:r>
            <w:r>
              <w:t>d</w:t>
            </w:r>
            <w:r w:rsidRPr="00956D89">
              <w:t xml:space="preserve">iagnosis and </w:t>
            </w:r>
            <w:r>
              <w:t>i</w:t>
            </w:r>
            <w:r w:rsidRPr="00956D89">
              <w:t xml:space="preserve">nterventions, </w:t>
            </w:r>
            <w:r>
              <w:t>Instructor, TWU, BC.</w:t>
            </w:r>
          </w:p>
          <w:p w14:paraId="415179D7" w14:textId="77777777" w:rsidR="0083176E" w:rsidRDefault="0083176E" w:rsidP="0083176E">
            <w:proofErr w:type="spellStart"/>
            <w:r w:rsidRPr="00A336B0">
              <w:rPr>
                <w:b/>
              </w:rPr>
              <w:t>Dadson</w:t>
            </w:r>
            <w:proofErr w:type="spellEnd"/>
            <w:r w:rsidRPr="00A336B0">
              <w:rPr>
                <w:b/>
              </w:rPr>
              <w:t>, M</w:t>
            </w:r>
            <w:r>
              <w:t xml:space="preserve">. (2003, 2005). </w:t>
            </w:r>
            <w:r w:rsidRPr="00956D89">
              <w:t xml:space="preserve">Eating </w:t>
            </w:r>
            <w:r>
              <w:t>d</w:t>
            </w:r>
            <w:r w:rsidRPr="00956D89">
              <w:t xml:space="preserve">isorders, </w:t>
            </w:r>
            <w:r>
              <w:t>d</w:t>
            </w:r>
            <w:r w:rsidRPr="00956D89">
              <w:t xml:space="preserve">isorder </w:t>
            </w:r>
            <w:r>
              <w:t>e</w:t>
            </w:r>
            <w:r w:rsidRPr="00956D89">
              <w:t xml:space="preserve">ating and </w:t>
            </w:r>
            <w:r>
              <w:t>c</w:t>
            </w:r>
            <w:r w:rsidRPr="00956D89">
              <w:t xml:space="preserve">ampus </w:t>
            </w:r>
            <w:r>
              <w:t>l</w:t>
            </w:r>
            <w:r w:rsidRPr="00956D89">
              <w:t xml:space="preserve">iving, </w:t>
            </w:r>
            <w:r>
              <w:t xml:space="preserve">Instructor,  </w:t>
            </w:r>
          </w:p>
          <w:p w14:paraId="6DBBF795" w14:textId="77777777" w:rsidR="0083176E" w:rsidRPr="00956D89" w:rsidRDefault="0083176E" w:rsidP="0083176E">
            <w:pPr>
              <w:ind w:firstLine="720"/>
            </w:pPr>
            <w:r>
              <w:t>TWU, BC.</w:t>
            </w:r>
          </w:p>
          <w:p w14:paraId="5F15FE19" w14:textId="77777777" w:rsidR="0083176E" w:rsidRDefault="0083176E" w:rsidP="0083176E">
            <w:proofErr w:type="spellStart"/>
            <w:r w:rsidRPr="008B5035">
              <w:rPr>
                <w:b/>
              </w:rPr>
              <w:t>Dadson</w:t>
            </w:r>
            <w:proofErr w:type="spellEnd"/>
            <w:r w:rsidRPr="008B5035">
              <w:rPr>
                <w:b/>
              </w:rPr>
              <w:t>, M.</w:t>
            </w:r>
            <w:r>
              <w:t xml:space="preserve"> (2005). </w:t>
            </w:r>
            <w:r w:rsidRPr="00956D89">
              <w:t xml:space="preserve">Working with </w:t>
            </w:r>
            <w:r>
              <w:t>s</w:t>
            </w:r>
            <w:r w:rsidRPr="00956D89">
              <w:t xml:space="preserve">tudents in </w:t>
            </w:r>
            <w:r>
              <w:t>c</w:t>
            </w:r>
            <w:r w:rsidRPr="00956D89">
              <w:t xml:space="preserve">risis, </w:t>
            </w:r>
            <w:r>
              <w:t>l</w:t>
            </w:r>
            <w:r w:rsidRPr="00956D89">
              <w:t xml:space="preserve">iving </w:t>
            </w:r>
            <w:r>
              <w:t>t</w:t>
            </w:r>
            <w:r w:rsidRPr="00956D89">
              <w:t>hro</w:t>
            </w:r>
            <w:r>
              <w:t xml:space="preserve">ugh critical incidents, </w:t>
            </w:r>
          </w:p>
          <w:p w14:paraId="69C1DF5E" w14:textId="77777777" w:rsidR="0083176E" w:rsidRPr="00956D89" w:rsidRDefault="0083176E" w:rsidP="0083176E">
            <w:pPr>
              <w:ind w:left="720"/>
            </w:pPr>
            <w:r>
              <w:t>Instructor, TWU, BC.</w:t>
            </w:r>
          </w:p>
          <w:p w14:paraId="4DA314A1" w14:textId="77777777" w:rsidR="0083176E" w:rsidRDefault="0083176E" w:rsidP="0083176E">
            <w:proofErr w:type="spellStart"/>
            <w:r w:rsidRPr="008B5035">
              <w:rPr>
                <w:b/>
              </w:rPr>
              <w:t>Dadson</w:t>
            </w:r>
            <w:proofErr w:type="spellEnd"/>
            <w:r w:rsidRPr="008B5035">
              <w:rPr>
                <w:b/>
              </w:rPr>
              <w:t>, M.</w:t>
            </w:r>
            <w:r>
              <w:t xml:space="preserve"> (2005). Working with g</w:t>
            </w:r>
            <w:r w:rsidRPr="00956D89">
              <w:t xml:space="preserve">rief and </w:t>
            </w:r>
            <w:r>
              <w:t>l</w:t>
            </w:r>
            <w:r w:rsidRPr="00956D89">
              <w:t>oss</w:t>
            </w:r>
            <w:r>
              <w:t xml:space="preserve"> issues</w:t>
            </w:r>
            <w:r w:rsidRPr="00956D89">
              <w:t xml:space="preserve"> with </w:t>
            </w:r>
            <w:r>
              <w:t>u</w:t>
            </w:r>
            <w:r w:rsidRPr="00956D89">
              <w:t xml:space="preserve">niversity </w:t>
            </w:r>
            <w:r>
              <w:t>s</w:t>
            </w:r>
            <w:r w:rsidRPr="00956D89">
              <w:t>tudents,</w:t>
            </w:r>
            <w:r>
              <w:t xml:space="preserve"> Instructor,</w:t>
            </w:r>
            <w:r w:rsidRPr="00956D89">
              <w:t xml:space="preserve"> </w:t>
            </w:r>
          </w:p>
          <w:p w14:paraId="045B4B85" w14:textId="77777777" w:rsidR="0047280A" w:rsidRDefault="0083176E" w:rsidP="00BF4EA1">
            <w:pPr>
              <w:ind w:firstLine="720"/>
            </w:pPr>
            <w:r>
              <w:t>TWU, BC.</w:t>
            </w:r>
          </w:p>
          <w:p w14:paraId="3D6CD76D" w14:textId="77777777" w:rsidR="00A218F0" w:rsidRDefault="00A218F0" w:rsidP="00BF4EA1">
            <w:pPr>
              <w:ind w:firstLine="720"/>
              <w:rPr>
                <w:rFonts w:ascii="Verdana" w:hAnsi="Verdana"/>
                <w:sz w:val="18"/>
              </w:rPr>
            </w:pPr>
          </w:p>
        </w:tc>
      </w:tr>
      <w:tr w:rsidR="0083176E" w14:paraId="2B4879A2" w14:textId="77777777">
        <w:trPr>
          <w:gridAfter w:val="1"/>
          <w:wAfter w:w="180" w:type="dxa"/>
        </w:trPr>
        <w:tc>
          <w:tcPr>
            <w:tcW w:w="9108" w:type="dxa"/>
          </w:tcPr>
          <w:p w14:paraId="485A36ED" w14:textId="77777777" w:rsidR="00A218F0" w:rsidRPr="00A218F0" w:rsidRDefault="00A218F0" w:rsidP="00A218F0">
            <w:pPr>
              <w:rPr>
                <w:rFonts w:ascii="Verdana" w:hAnsi="Verdana"/>
                <w:b/>
                <w:sz w:val="22"/>
              </w:rPr>
            </w:pPr>
            <w:r w:rsidRPr="00A218F0">
              <w:rPr>
                <w:rFonts w:ascii="Verdana" w:hAnsi="Verdana"/>
                <w:b/>
                <w:sz w:val="22"/>
              </w:rPr>
              <w:t>Continuing Educational Development (</w:t>
            </w:r>
            <w:r w:rsidRPr="00A218F0">
              <w:rPr>
                <w:rFonts w:ascii="Verdana" w:hAnsi="Verdana"/>
                <w:b/>
                <w:sz w:val="18"/>
                <w:szCs w:val="18"/>
              </w:rPr>
              <w:t>selective</w:t>
            </w:r>
            <w:r w:rsidRPr="00A218F0">
              <w:rPr>
                <w:rFonts w:ascii="Verdana" w:hAnsi="Verdana"/>
                <w:b/>
                <w:sz w:val="22"/>
              </w:rPr>
              <w:t>)</w:t>
            </w:r>
          </w:p>
          <w:p w14:paraId="47FA0E38" w14:textId="77777777" w:rsidR="00A218F0" w:rsidRDefault="00A218F0" w:rsidP="00A218F0">
            <w:pPr>
              <w:pBdr>
                <w:bottom w:val="single" w:sz="4" w:space="1" w:color="auto"/>
              </w:pBdr>
              <w:outlineLvl w:val="0"/>
              <w:rPr>
                <w:rFonts w:ascii="Verdana" w:hAnsi="Verdana"/>
                <w:b/>
                <w:sz w:val="22"/>
              </w:rPr>
            </w:pPr>
          </w:p>
          <w:p w14:paraId="5F00584D" w14:textId="77777777" w:rsidR="0083176E" w:rsidRPr="00C823FF" w:rsidRDefault="0083176E" w:rsidP="0083176E">
            <w:pPr>
              <w:rPr>
                <w:b/>
              </w:rPr>
            </w:pPr>
          </w:p>
        </w:tc>
      </w:tr>
      <w:tr w:rsidR="00BF4EA1" w14:paraId="7D3BAB96" w14:textId="77777777" w:rsidTr="00BF4EA1">
        <w:trPr>
          <w:trHeight w:val="583"/>
        </w:trPr>
        <w:tc>
          <w:tcPr>
            <w:tcW w:w="9288" w:type="dxa"/>
            <w:gridSpan w:val="2"/>
          </w:tcPr>
          <w:p w14:paraId="166F18C4" w14:textId="560BD7CC" w:rsidR="003B0B70" w:rsidRDefault="00787C78" w:rsidP="003B0B70">
            <w:pPr>
              <w:rPr>
                <w:rFonts w:ascii="Verdana" w:hAnsi="Verdana"/>
                <w:b/>
                <w:sz w:val="20"/>
                <w:szCs w:val="20"/>
              </w:rPr>
            </w:pPr>
            <w:r>
              <w:rPr>
                <w:rFonts w:ascii="Verdana" w:hAnsi="Verdana"/>
                <w:b/>
                <w:sz w:val="20"/>
                <w:szCs w:val="20"/>
              </w:rPr>
              <w:lastRenderedPageBreak/>
              <w:t>E</w:t>
            </w:r>
            <w:r w:rsidR="00526E3B" w:rsidRPr="00526E3B">
              <w:rPr>
                <w:rFonts w:ascii="Verdana" w:hAnsi="Verdana"/>
                <w:b/>
                <w:sz w:val="20"/>
                <w:szCs w:val="20"/>
              </w:rPr>
              <w:t xml:space="preserve">ducational </w:t>
            </w:r>
            <w:r>
              <w:rPr>
                <w:rFonts w:ascii="Verdana" w:hAnsi="Verdana"/>
                <w:b/>
                <w:sz w:val="20"/>
                <w:szCs w:val="20"/>
              </w:rPr>
              <w:t>Trainings</w:t>
            </w:r>
            <w:r w:rsidR="00A218F0" w:rsidRPr="00526E3B">
              <w:rPr>
                <w:rFonts w:ascii="Verdana" w:hAnsi="Verdana"/>
                <w:b/>
                <w:sz w:val="20"/>
                <w:szCs w:val="20"/>
              </w:rPr>
              <w:t>:</w:t>
            </w:r>
          </w:p>
          <w:p w14:paraId="3F15D3AC" w14:textId="77777777" w:rsidR="00A358A6" w:rsidRPr="00A358A6" w:rsidRDefault="00A358A6" w:rsidP="003B0B70">
            <w:pPr>
              <w:rPr>
                <w:rFonts w:ascii="Verdana" w:hAnsi="Verdana"/>
                <w:sz w:val="20"/>
                <w:szCs w:val="20"/>
              </w:rPr>
            </w:pPr>
            <w:r w:rsidRPr="00A358A6">
              <w:rPr>
                <w:rFonts w:ascii="Verdana" w:hAnsi="Verdana"/>
                <w:sz w:val="20"/>
                <w:szCs w:val="20"/>
              </w:rPr>
              <w:t>Sensorimotor Psychotherapy Assistant (201</w:t>
            </w:r>
            <w:r w:rsidR="00611081">
              <w:rPr>
                <w:rFonts w:ascii="Verdana" w:hAnsi="Verdana"/>
                <w:sz w:val="20"/>
                <w:szCs w:val="20"/>
              </w:rPr>
              <w:t>4</w:t>
            </w:r>
            <w:r w:rsidRPr="00A358A6">
              <w:rPr>
                <w:rFonts w:ascii="Verdana" w:hAnsi="Verdana"/>
                <w:sz w:val="20"/>
                <w:szCs w:val="20"/>
              </w:rPr>
              <w:t>, 201</w:t>
            </w:r>
            <w:r w:rsidR="00611081">
              <w:rPr>
                <w:rFonts w:ascii="Verdana" w:hAnsi="Verdana"/>
                <w:sz w:val="20"/>
                <w:szCs w:val="20"/>
              </w:rPr>
              <w:t>5</w:t>
            </w:r>
            <w:r w:rsidRPr="00A358A6">
              <w:rPr>
                <w:rFonts w:ascii="Verdana" w:hAnsi="Verdana"/>
                <w:sz w:val="20"/>
                <w:szCs w:val="20"/>
              </w:rPr>
              <w:t>)</w:t>
            </w:r>
          </w:p>
          <w:p w14:paraId="4366375D" w14:textId="77777777" w:rsidR="00A358A6" w:rsidRDefault="00A358A6" w:rsidP="00A218F0">
            <w:pPr>
              <w:rPr>
                <w:rFonts w:ascii="Arial" w:hAnsi="Arial"/>
                <w:b/>
                <w:sz w:val="21"/>
              </w:rPr>
            </w:pPr>
            <w:r w:rsidRPr="00A358A6">
              <w:rPr>
                <w:rFonts w:ascii="Verdana" w:hAnsi="Verdana"/>
                <w:sz w:val="20"/>
                <w:szCs w:val="20"/>
              </w:rPr>
              <w:t>Sensorimotor Psychotherapy</w:t>
            </w:r>
            <w:r>
              <w:rPr>
                <w:rFonts w:ascii="Verdana" w:hAnsi="Verdana"/>
                <w:sz w:val="20"/>
                <w:szCs w:val="20"/>
              </w:rPr>
              <w:t xml:space="preserve"> Level 1 and Level 2 (20</w:t>
            </w:r>
            <w:r w:rsidR="00611081">
              <w:rPr>
                <w:rFonts w:ascii="Verdana" w:hAnsi="Verdana"/>
                <w:sz w:val="20"/>
                <w:szCs w:val="20"/>
              </w:rPr>
              <w:t>11,2012, 2013)</w:t>
            </w:r>
          </w:p>
          <w:p w14:paraId="4366C85F" w14:textId="77777777" w:rsidR="00A218F0" w:rsidRDefault="003B0B70" w:rsidP="00A218F0">
            <w:r w:rsidRPr="003B0B70">
              <w:rPr>
                <w:rFonts w:ascii="Arial" w:hAnsi="Arial"/>
                <w:b/>
                <w:sz w:val="21"/>
              </w:rPr>
              <w:t xml:space="preserve">Sand tray/Rice tray integrative interventions. </w:t>
            </w:r>
            <w:r w:rsidRPr="003B0B70">
              <w:t xml:space="preserve">B. </w:t>
            </w:r>
            <w:proofErr w:type="spellStart"/>
            <w:r w:rsidRPr="003B0B70">
              <w:t>Begalka</w:t>
            </w:r>
            <w:proofErr w:type="spellEnd"/>
            <w:r w:rsidRPr="003B0B70">
              <w:t xml:space="preserve">, MA, Department of Graduate </w:t>
            </w:r>
          </w:p>
          <w:p w14:paraId="5921B954" w14:textId="77777777" w:rsidR="00A218F0" w:rsidRDefault="003B0B70" w:rsidP="00A218F0">
            <w:r w:rsidRPr="003B0B70">
              <w:t xml:space="preserve">Studies in Counselling Psychology. 2009. </w:t>
            </w:r>
            <w:r w:rsidR="00A218F0">
              <w:t>BC</w:t>
            </w:r>
            <w:r w:rsidRPr="003B0B70">
              <w:t xml:space="preserve"> Canada</w:t>
            </w:r>
            <w:r>
              <w:t xml:space="preserve"> </w:t>
            </w:r>
          </w:p>
          <w:p w14:paraId="7DCFBD07" w14:textId="77777777" w:rsidR="003B0B70" w:rsidRDefault="003B0B70" w:rsidP="003B0B70">
            <w:r w:rsidRPr="00A218F0">
              <w:rPr>
                <w:rFonts w:ascii="Arial" w:hAnsi="Arial"/>
                <w:b/>
                <w:sz w:val="21"/>
              </w:rPr>
              <w:t>Current approaches to treatment of trauma: The shift from cognitive to affect regulation, EMDR, sensorimotor and other research-based treatments.</w:t>
            </w:r>
            <w:r>
              <w:t xml:space="preserve"> Lifespan Learning Institute, UCLA. 2009. CA.</w:t>
            </w:r>
            <w:r w:rsidR="00526E3B">
              <w:t xml:space="preserve"> USA</w:t>
            </w:r>
          </w:p>
          <w:p w14:paraId="2593BCDE" w14:textId="77777777" w:rsidR="003B0B70" w:rsidRDefault="003B0B70" w:rsidP="00A218F0">
            <w:pPr>
              <w:widowControl w:val="0"/>
              <w:tabs>
                <w:tab w:val="left" w:pos="-576"/>
                <w:tab w:val="left" w:pos="0"/>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rsidRPr="00A218F0">
              <w:rPr>
                <w:rFonts w:ascii="Arial" w:hAnsi="Arial"/>
                <w:b/>
                <w:sz w:val="21"/>
              </w:rPr>
              <w:t xml:space="preserve">Introduction to </w:t>
            </w:r>
            <w:proofErr w:type="spellStart"/>
            <w:r w:rsidRPr="00A218F0">
              <w:rPr>
                <w:rFonts w:ascii="Arial" w:hAnsi="Arial"/>
                <w:b/>
                <w:sz w:val="21"/>
              </w:rPr>
              <w:t>neurotherapy</w:t>
            </w:r>
            <w:proofErr w:type="spellEnd"/>
            <w:r w:rsidRPr="00A218F0">
              <w:rPr>
                <w:rFonts w:ascii="Arial" w:hAnsi="Arial"/>
                <w:b/>
                <w:sz w:val="21"/>
              </w:rPr>
              <w:t xml:space="preserve"> workshop. </w:t>
            </w:r>
            <w:r>
              <w:t xml:space="preserve">Presented by Dr. Paul </w:t>
            </w:r>
            <w:proofErr w:type="spellStart"/>
            <w:r>
              <w:t>Swingle</w:t>
            </w:r>
            <w:proofErr w:type="spellEnd"/>
            <w:r>
              <w:t xml:space="preserve"> of </w:t>
            </w:r>
            <w:proofErr w:type="spellStart"/>
            <w:r>
              <w:t>Swingle</w:t>
            </w:r>
            <w:proofErr w:type="spellEnd"/>
            <w:r>
              <w:t xml:space="preserve"> &amp; Associates. November, 2009. BC, Canada. </w:t>
            </w:r>
          </w:p>
          <w:p w14:paraId="2FC145EC" w14:textId="77777777" w:rsidR="003B0B70" w:rsidRDefault="003B0B70" w:rsidP="003B0B70">
            <w:r w:rsidRPr="00A218F0">
              <w:rPr>
                <w:rFonts w:ascii="Arial" w:hAnsi="Arial"/>
                <w:b/>
                <w:sz w:val="21"/>
              </w:rPr>
              <w:t>A psychology of action:</w:t>
            </w:r>
            <w:r>
              <w:t xml:space="preserve"> </w:t>
            </w:r>
            <w:r w:rsidRPr="00A218F0">
              <w:rPr>
                <w:rFonts w:ascii="Arial" w:hAnsi="Arial"/>
                <w:b/>
                <w:sz w:val="21"/>
              </w:rPr>
              <w:t xml:space="preserve">The role of the body in the treatment of trauma and attachment. </w:t>
            </w:r>
            <w:r>
              <w:t xml:space="preserve">Presented by Pat Ogden. 2009. B.C. </w:t>
            </w:r>
            <w:r w:rsidR="00A218F0">
              <w:t>Canada.</w:t>
            </w:r>
          </w:p>
          <w:p w14:paraId="24A44E32" w14:textId="77777777" w:rsidR="005C07CF" w:rsidRDefault="005C07CF" w:rsidP="005C07CF">
            <w:pPr>
              <w:widowControl w:val="0"/>
              <w:tabs>
                <w:tab w:val="left" w:pos="-576"/>
                <w:tab w:val="left" w:pos="0"/>
                <w:tab w:val="left" w:pos="504"/>
                <w:tab w:val="left" w:pos="774"/>
                <w:tab w:val="left" w:pos="1440"/>
                <w:tab w:val="left" w:pos="2664"/>
                <w:tab w:val="left" w:pos="2934"/>
                <w:tab w:val="left" w:pos="3600"/>
                <w:tab w:val="left" w:pos="4320"/>
                <w:tab w:val="left" w:pos="5382"/>
                <w:tab w:val="left" w:pos="558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 w:rsidRPr="003B0B70">
              <w:rPr>
                <w:rFonts w:ascii="Arial" w:hAnsi="Arial"/>
                <w:b/>
                <w:sz w:val="21"/>
              </w:rPr>
              <w:t>Canadian Psychoanalytic Society Annual Meeting</w:t>
            </w:r>
            <w:r>
              <w:rPr>
                <w:rFonts w:ascii="Arial" w:hAnsi="Arial"/>
                <w:b/>
                <w:sz w:val="21"/>
              </w:rPr>
              <w:t>.</w:t>
            </w:r>
            <w:r w:rsidRPr="003B0B70">
              <w:rPr>
                <w:rFonts w:ascii="Arial" w:hAnsi="Arial"/>
                <w:b/>
                <w:sz w:val="21"/>
              </w:rPr>
              <w:t xml:space="preserve"> </w:t>
            </w:r>
            <w:r w:rsidRPr="003B0B70">
              <w:t>2008. BC.</w:t>
            </w:r>
            <w:r>
              <w:t xml:space="preserve"> </w:t>
            </w:r>
            <w:r w:rsidRPr="003B0B70">
              <w:t>Canada</w:t>
            </w:r>
          </w:p>
          <w:p w14:paraId="4E589760" w14:textId="77777777" w:rsidR="0070420C" w:rsidRDefault="0070420C" w:rsidP="00A218F0">
            <w:pPr>
              <w:rPr>
                <w:rFonts w:ascii="Verdana" w:hAnsi="Verdana"/>
                <w:b/>
                <w:sz w:val="22"/>
              </w:rPr>
            </w:pPr>
          </w:p>
          <w:p w14:paraId="6662F41B" w14:textId="1F6280A8" w:rsidR="00966BE9" w:rsidRDefault="00966BE9" w:rsidP="00787C78">
            <w:pPr>
              <w:rPr>
                <w:rFonts w:ascii="Verdana" w:hAnsi="Verdana"/>
                <w:sz w:val="18"/>
              </w:rPr>
            </w:pPr>
          </w:p>
        </w:tc>
      </w:tr>
    </w:tbl>
    <w:p w14:paraId="3FD7AC49" w14:textId="761DF3A7" w:rsidR="0001448C" w:rsidRDefault="0001448C" w:rsidP="0001448C">
      <w:pPr>
        <w:rPr>
          <w:rFonts w:ascii="Verdana" w:hAnsi="Verdana"/>
          <w:sz w:val="18"/>
        </w:rPr>
      </w:pPr>
    </w:p>
    <w:p w14:paraId="6450856E" w14:textId="77777777" w:rsidR="0001448C" w:rsidRPr="0001448C" w:rsidRDefault="0001448C" w:rsidP="0001448C">
      <w:pPr>
        <w:rPr>
          <w:rFonts w:ascii="Verdana" w:hAnsi="Verdana"/>
          <w:sz w:val="18"/>
        </w:rPr>
      </w:pPr>
    </w:p>
    <w:p w14:paraId="761939A3" w14:textId="3736DCA3" w:rsidR="0001448C" w:rsidRDefault="0001448C" w:rsidP="0001448C">
      <w:pPr>
        <w:rPr>
          <w:rFonts w:ascii="Verdana" w:hAnsi="Verdana"/>
          <w:sz w:val="18"/>
        </w:rPr>
      </w:pPr>
    </w:p>
    <w:sectPr w:rsidR="0001448C" w:rsidSect="00DB24F1">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BE575" w14:textId="77777777" w:rsidR="0024228A" w:rsidRDefault="0024228A" w:rsidP="0073234B">
      <w:r>
        <w:separator/>
      </w:r>
    </w:p>
  </w:endnote>
  <w:endnote w:type="continuationSeparator" w:id="0">
    <w:p w14:paraId="0B81C843" w14:textId="77777777" w:rsidR="0024228A" w:rsidRDefault="0024228A" w:rsidP="0073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3B4FB" w14:textId="77777777" w:rsidR="00DF505A" w:rsidRDefault="00DF505A">
    <w:pPr>
      <w:pStyle w:val="Footer"/>
    </w:pPr>
    <w:r>
      <w:t xml:space="preserve">Page </w:t>
    </w:r>
    <w:r>
      <w:rPr>
        <w:b/>
      </w:rPr>
      <w:fldChar w:fldCharType="begin"/>
    </w:r>
    <w:r>
      <w:rPr>
        <w:b/>
      </w:rPr>
      <w:instrText xml:space="preserve"> PAGE </w:instrText>
    </w:r>
    <w:r>
      <w:rPr>
        <w:b/>
      </w:rPr>
      <w:fldChar w:fldCharType="separate"/>
    </w:r>
    <w:r w:rsidR="00F2120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21201">
      <w:rPr>
        <w:b/>
        <w:noProof/>
      </w:rPr>
      <w:t>10</w:t>
    </w:r>
    <w:r>
      <w:rPr>
        <w:b/>
      </w:rPr>
      <w:fldChar w:fldCharType="end"/>
    </w:r>
    <w:r w:rsidRPr="00DB24F1">
      <w:rPr>
        <w:rFonts w:ascii="Adobe Garamond Pro" w:hAnsi="Adobe Garamond Pro"/>
      </w:rPr>
      <w:t xml:space="preserve"> </w:t>
    </w:r>
    <w:r>
      <w:rPr>
        <w:rFonts w:ascii="Adobe Garamond Pro" w:hAnsi="Adobe Garamond Pro"/>
      </w:rPr>
      <w:tab/>
    </w:r>
    <w:r>
      <w:rPr>
        <w:rFonts w:ascii="Adobe Garamond Pro" w:hAnsi="Adobe Garamond Pro"/>
      </w:rPr>
      <w:tab/>
    </w:r>
    <w:r w:rsidRPr="00B37BF3">
      <w:rPr>
        <w:rFonts w:ascii="Adobe Garamond Pro" w:hAnsi="Adobe Garamond Pro"/>
      </w:rPr>
      <w:t xml:space="preserve">Michael R. </w:t>
    </w:r>
    <w:proofErr w:type="spellStart"/>
    <w:r w:rsidRPr="00B37BF3">
      <w:rPr>
        <w:rFonts w:ascii="Adobe Garamond Pro" w:hAnsi="Adobe Garamond Pro"/>
      </w:rPr>
      <w:t>Dadson</w:t>
    </w:r>
    <w:proofErr w:type="spellEnd"/>
    <w:r>
      <w:rPr>
        <w:rFonts w:ascii="Adobe Garamond Pro" w:hAnsi="Adobe Garamond Pro"/>
      </w:rPr>
      <w:t xml:space="preserve"> </w:t>
    </w:r>
    <w:hyperlink r:id="rId1" w:history="1">
      <w:r w:rsidRPr="006B4A0D">
        <w:rPr>
          <w:rStyle w:val="Hyperlink"/>
        </w:rPr>
        <w:t>mrdadson@shaw.ca</w:t>
      </w:r>
    </w:hyperlink>
  </w:p>
  <w:p w14:paraId="5C92DADF" w14:textId="77777777" w:rsidR="00DF505A" w:rsidRDefault="00DF5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98AB7" w14:textId="77777777" w:rsidR="0024228A" w:rsidRDefault="0024228A" w:rsidP="0073234B">
      <w:r>
        <w:separator/>
      </w:r>
    </w:p>
  </w:footnote>
  <w:footnote w:type="continuationSeparator" w:id="0">
    <w:p w14:paraId="7FEDAD8B" w14:textId="77777777" w:rsidR="0024228A" w:rsidRDefault="0024228A" w:rsidP="00732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21531"/>
      <w:docPartObj>
        <w:docPartGallery w:val="Page Numbers (Top of Page)"/>
        <w:docPartUnique/>
      </w:docPartObj>
    </w:sdtPr>
    <w:sdtEndPr/>
    <w:sdtContent>
      <w:p w14:paraId="6390646C" w14:textId="77777777" w:rsidR="00DF505A" w:rsidRDefault="00DF505A" w:rsidP="00DB24F1">
        <w:pPr>
          <w:pStyle w:val="Header"/>
          <w:jc w:val="right"/>
        </w:pPr>
        <w:r>
          <w:rPr>
            <w:rFonts w:ascii="Adobe Garamond Pro" w:hAnsi="Adobe Garamond Pro"/>
          </w:rPr>
          <w:t xml:space="preserve">      </w:t>
        </w:r>
        <w:r>
          <w:t xml:space="preserve"> </w:t>
        </w:r>
        <w: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758"/>
    <w:multiLevelType w:val="hybridMultilevel"/>
    <w:tmpl w:val="7EFE7AF0"/>
    <w:lvl w:ilvl="0" w:tplc="B6D21AE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61D4092"/>
    <w:multiLevelType w:val="hybridMultilevel"/>
    <w:tmpl w:val="2BBE9F88"/>
    <w:lvl w:ilvl="0" w:tplc="48F43EF2">
      <w:start w:val="13"/>
      <w:numFmt w:val="bullet"/>
      <w:lvlText w:val="-"/>
      <w:lvlJc w:val="left"/>
      <w:pPr>
        <w:ind w:left="1080" w:hanging="360"/>
      </w:pPr>
      <w:rPr>
        <w:rFonts w:ascii="Verdana" w:eastAsia="Times New Roman" w:hAnsi="Verdan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6D3A1725"/>
    <w:multiLevelType w:val="hybridMultilevel"/>
    <w:tmpl w:val="0BB47E80"/>
    <w:lvl w:ilvl="0" w:tplc="52C26CBC">
      <w:numFmt w:val="bullet"/>
      <w:lvlText w:val="•"/>
      <w:lvlJc w:val="left"/>
      <w:pPr>
        <w:ind w:left="720" w:hanging="360"/>
      </w:pPr>
      <w:rPr>
        <w:rFonts w:ascii="Arial" w:eastAsia="Times New Roman" w:hAnsi="Arial" w:cs="Arial" w:hint="default"/>
        <w:b w:val="0"/>
        <w:sz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05"/>
    <w:rsid w:val="000014DD"/>
    <w:rsid w:val="00003D41"/>
    <w:rsid w:val="000137B0"/>
    <w:rsid w:val="0001448C"/>
    <w:rsid w:val="000257B9"/>
    <w:rsid w:val="000364D3"/>
    <w:rsid w:val="00054A8D"/>
    <w:rsid w:val="000A1AAB"/>
    <w:rsid w:val="000A5CBE"/>
    <w:rsid w:val="000B4397"/>
    <w:rsid w:val="000C0C80"/>
    <w:rsid w:val="000C1EDA"/>
    <w:rsid w:val="000C5E63"/>
    <w:rsid w:val="000F5316"/>
    <w:rsid w:val="001003CF"/>
    <w:rsid w:val="001068C6"/>
    <w:rsid w:val="0011462B"/>
    <w:rsid w:val="00117178"/>
    <w:rsid w:val="00131AC0"/>
    <w:rsid w:val="00150986"/>
    <w:rsid w:val="001528EF"/>
    <w:rsid w:val="0016191F"/>
    <w:rsid w:val="0016620D"/>
    <w:rsid w:val="00181FC5"/>
    <w:rsid w:val="00186D33"/>
    <w:rsid w:val="001A532B"/>
    <w:rsid w:val="001B085B"/>
    <w:rsid w:val="001B4310"/>
    <w:rsid w:val="001B787A"/>
    <w:rsid w:val="001C388B"/>
    <w:rsid w:val="001D0AAF"/>
    <w:rsid w:val="001E63F5"/>
    <w:rsid w:val="001E6E90"/>
    <w:rsid w:val="002003A5"/>
    <w:rsid w:val="0020595A"/>
    <w:rsid w:val="0022119C"/>
    <w:rsid w:val="00226F36"/>
    <w:rsid w:val="00232C5A"/>
    <w:rsid w:val="00233F7D"/>
    <w:rsid w:val="0024228A"/>
    <w:rsid w:val="00250F89"/>
    <w:rsid w:val="00254A0B"/>
    <w:rsid w:val="0026071D"/>
    <w:rsid w:val="002676E2"/>
    <w:rsid w:val="002A7C18"/>
    <w:rsid w:val="002A7CFC"/>
    <w:rsid w:val="002C091F"/>
    <w:rsid w:val="002D60C3"/>
    <w:rsid w:val="002E350C"/>
    <w:rsid w:val="002E3680"/>
    <w:rsid w:val="002F0494"/>
    <w:rsid w:val="00340E95"/>
    <w:rsid w:val="0034561A"/>
    <w:rsid w:val="00347BDA"/>
    <w:rsid w:val="00352FFF"/>
    <w:rsid w:val="00354255"/>
    <w:rsid w:val="0036644F"/>
    <w:rsid w:val="00366F9B"/>
    <w:rsid w:val="0038493D"/>
    <w:rsid w:val="00385618"/>
    <w:rsid w:val="003909AC"/>
    <w:rsid w:val="003B01F0"/>
    <w:rsid w:val="003B0B70"/>
    <w:rsid w:val="003B450E"/>
    <w:rsid w:val="003C0005"/>
    <w:rsid w:val="003E1305"/>
    <w:rsid w:val="003E1763"/>
    <w:rsid w:val="003E35AC"/>
    <w:rsid w:val="003F3C91"/>
    <w:rsid w:val="00404E6C"/>
    <w:rsid w:val="004052F5"/>
    <w:rsid w:val="00411125"/>
    <w:rsid w:val="004147BB"/>
    <w:rsid w:val="0041645D"/>
    <w:rsid w:val="004241A0"/>
    <w:rsid w:val="00426790"/>
    <w:rsid w:val="0043381E"/>
    <w:rsid w:val="00436F79"/>
    <w:rsid w:val="00443CCD"/>
    <w:rsid w:val="00443E9A"/>
    <w:rsid w:val="00445E12"/>
    <w:rsid w:val="004532ED"/>
    <w:rsid w:val="00467A17"/>
    <w:rsid w:val="00470B1C"/>
    <w:rsid w:val="0047280A"/>
    <w:rsid w:val="004729FE"/>
    <w:rsid w:val="0048278A"/>
    <w:rsid w:val="004963D3"/>
    <w:rsid w:val="004A3358"/>
    <w:rsid w:val="004B7614"/>
    <w:rsid w:val="004D44ED"/>
    <w:rsid w:val="004D6A43"/>
    <w:rsid w:val="004E3C36"/>
    <w:rsid w:val="004E5817"/>
    <w:rsid w:val="004E60BF"/>
    <w:rsid w:val="0050610E"/>
    <w:rsid w:val="00524207"/>
    <w:rsid w:val="005256CB"/>
    <w:rsid w:val="00526E3B"/>
    <w:rsid w:val="00527E9F"/>
    <w:rsid w:val="00532CED"/>
    <w:rsid w:val="005357CD"/>
    <w:rsid w:val="0054496F"/>
    <w:rsid w:val="00587E6E"/>
    <w:rsid w:val="00596EF1"/>
    <w:rsid w:val="005B04C2"/>
    <w:rsid w:val="005B1E17"/>
    <w:rsid w:val="005C07CF"/>
    <w:rsid w:val="005C65F3"/>
    <w:rsid w:val="005D0A4F"/>
    <w:rsid w:val="005D1CF7"/>
    <w:rsid w:val="005D33E1"/>
    <w:rsid w:val="005D3C22"/>
    <w:rsid w:val="005E3391"/>
    <w:rsid w:val="00600FE5"/>
    <w:rsid w:val="00603B9B"/>
    <w:rsid w:val="00611081"/>
    <w:rsid w:val="00611AEC"/>
    <w:rsid w:val="00621F49"/>
    <w:rsid w:val="006271C4"/>
    <w:rsid w:val="00645533"/>
    <w:rsid w:val="00645F7A"/>
    <w:rsid w:val="00661FAB"/>
    <w:rsid w:val="00665FE4"/>
    <w:rsid w:val="0067332A"/>
    <w:rsid w:val="00676188"/>
    <w:rsid w:val="006810B9"/>
    <w:rsid w:val="00686AEF"/>
    <w:rsid w:val="00691C1C"/>
    <w:rsid w:val="006B525B"/>
    <w:rsid w:val="006B683F"/>
    <w:rsid w:val="006C110E"/>
    <w:rsid w:val="006C5B7F"/>
    <w:rsid w:val="006C6109"/>
    <w:rsid w:val="006D3F66"/>
    <w:rsid w:val="006E0C90"/>
    <w:rsid w:val="006E1BF7"/>
    <w:rsid w:val="006E542B"/>
    <w:rsid w:val="006E7F1F"/>
    <w:rsid w:val="006F3206"/>
    <w:rsid w:val="006F7BF0"/>
    <w:rsid w:val="00701B1F"/>
    <w:rsid w:val="0070420C"/>
    <w:rsid w:val="00711A54"/>
    <w:rsid w:val="00711E40"/>
    <w:rsid w:val="00714EEB"/>
    <w:rsid w:val="00725BF3"/>
    <w:rsid w:val="0073234B"/>
    <w:rsid w:val="0073700C"/>
    <w:rsid w:val="0074020B"/>
    <w:rsid w:val="00747700"/>
    <w:rsid w:val="007567FC"/>
    <w:rsid w:val="00756AE9"/>
    <w:rsid w:val="00761F5A"/>
    <w:rsid w:val="00767A83"/>
    <w:rsid w:val="00781820"/>
    <w:rsid w:val="00785ECF"/>
    <w:rsid w:val="007868DD"/>
    <w:rsid w:val="00787C78"/>
    <w:rsid w:val="007A2679"/>
    <w:rsid w:val="007B2484"/>
    <w:rsid w:val="007B50AB"/>
    <w:rsid w:val="007B7440"/>
    <w:rsid w:val="007C4D86"/>
    <w:rsid w:val="007D0E5F"/>
    <w:rsid w:val="007D3959"/>
    <w:rsid w:val="007D5973"/>
    <w:rsid w:val="007F2203"/>
    <w:rsid w:val="007F4627"/>
    <w:rsid w:val="0082097A"/>
    <w:rsid w:val="0083176E"/>
    <w:rsid w:val="00831DEB"/>
    <w:rsid w:val="00843124"/>
    <w:rsid w:val="00843A49"/>
    <w:rsid w:val="008473CA"/>
    <w:rsid w:val="008510BC"/>
    <w:rsid w:val="008602C7"/>
    <w:rsid w:val="00870FAD"/>
    <w:rsid w:val="008963E0"/>
    <w:rsid w:val="008A0C34"/>
    <w:rsid w:val="008A24B9"/>
    <w:rsid w:val="008A78F6"/>
    <w:rsid w:val="008C2078"/>
    <w:rsid w:val="008C442B"/>
    <w:rsid w:val="008C5D4D"/>
    <w:rsid w:val="008D0002"/>
    <w:rsid w:val="008D7676"/>
    <w:rsid w:val="00904BF3"/>
    <w:rsid w:val="009059BA"/>
    <w:rsid w:val="0091426E"/>
    <w:rsid w:val="009401DB"/>
    <w:rsid w:val="0094163A"/>
    <w:rsid w:val="00952585"/>
    <w:rsid w:val="00962BB4"/>
    <w:rsid w:val="00966BE9"/>
    <w:rsid w:val="009A2EBC"/>
    <w:rsid w:val="009A69C5"/>
    <w:rsid w:val="009A76D1"/>
    <w:rsid w:val="009C46B7"/>
    <w:rsid w:val="009C477D"/>
    <w:rsid w:val="009C66C0"/>
    <w:rsid w:val="009D65E2"/>
    <w:rsid w:val="009F7A11"/>
    <w:rsid w:val="00A218F0"/>
    <w:rsid w:val="00A339E6"/>
    <w:rsid w:val="00A358A6"/>
    <w:rsid w:val="00A55FBC"/>
    <w:rsid w:val="00A67B15"/>
    <w:rsid w:val="00A80B1C"/>
    <w:rsid w:val="00A81E27"/>
    <w:rsid w:val="00A87FC7"/>
    <w:rsid w:val="00AB6C05"/>
    <w:rsid w:val="00AC2B47"/>
    <w:rsid w:val="00AE49E3"/>
    <w:rsid w:val="00AF0E8B"/>
    <w:rsid w:val="00AF49C9"/>
    <w:rsid w:val="00B0069C"/>
    <w:rsid w:val="00B12510"/>
    <w:rsid w:val="00B37BF3"/>
    <w:rsid w:val="00B40A25"/>
    <w:rsid w:val="00B71EE1"/>
    <w:rsid w:val="00B77DF3"/>
    <w:rsid w:val="00B85F72"/>
    <w:rsid w:val="00B90E0B"/>
    <w:rsid w:val="00BB0FF5"/>
    <w:rsid w:val="00BC5CC2"/>
    <w:rsid w:val="00BE471C"/>
    <w:rsid w:val="00BF4943"/>
    <w:rsid w:val="00BF4EA1"/>
    <w:rsid w:val="00BF69B4"/>
    <w:rsid w:val="00BF7081"/>
    <w:rsid w:val="00C04B6B"/>
    <w:rsid w:val="00C224E3"/>
    <w:rsid w:val="00C44AC2"/>
    <w:rsid w:val="00C50027"/>
    <w:rsid w:val="00C51528"/>
    <w:rsid w:val="00C57C64"/>
    <w:rsid w:val="00C72A7E"/>
    <w:rsid w:val="00C828E8"/>
    <w:rsid w:val="00CD206F"/>
    <w:rsid w:val="00CE6D88"/>
    <w:rsid w:val="00CF0B7C"/>
    <w:rsid w:val="00CF173A"/>
    <w:rsid w:val="00D06600"/>
    <w:rsid w:val="00D15A33"/>
    <w:rsid w:val="00D1773B"/>
    <w:rsid w:val="00D25827"/>
    <w:rsid w:val="00D3648C"/>
    <w:rsid w:val="00D40FFA"/>
    <w:rsid w:val="00D43E6C"/>
    <w:rsid w:val="00D47AF1"/>
    <w:rsid w:val="00D6762C"/>
    <w:rsid w:val="00D70E80"/>
    <w:rsid w:val="00D747D0"/>
    <w:rsid w:val="00DB052D"/>
    <w:rsid w:val="00DB24F1"/>
    <w:rsid w:val="00DB262A"/>
    <w:rsid w:val="00DC19A3"/>
    <w:rsid w:val="00DC3627"/>
    <w:rsid w:val="00DD0A39"/>
    <w:rsid w:val="00DF2526"/>
    <w:rsid w:val="00DF505A"/>
    <w:rsid w:val="00E00308"/>
    <w:rsid w:val="00E05778"/>
    <w:rsid w:val="00E17B15"/>
    <w:rsid w:val="00E303CF"/>
    <w:rsid w:val="00E43039"/>
    <w:rsid w:val="00E5063C"/>
    <w:rsid w:val="00E50DE9"/>
    <w:rsid w:val="00E55552"/>
    <w:rsid w:val="00E74C57"/>
    <w:rsid w:val="00E760C4"/>
    <w:rsid w:val="00E76F3B"/>
    <w:rsid w:val="00E81C20"/>
    <w:rsid w:val="00E855B2"/>
    <w:rsid w:val="00E85A1C"/>
    <w:rsid w:val="00E9711B"/>
    <w:rsid w:val="00E97D02"/>
    <w:rsid w:val="00EA39C5"/>
    <w:rsid w:val="00EB0FC7"/>
    <w:rsid w:val="00EE13D5"/>
    <w:rsid w:val="00F0515E"/>
    <w:rsid w:val="00F071D1"/>
    <w:rsid w:val="00F10FE6"/>
    <w:rsid w:val="00F140D4"/>
    <w:rsid w:val="00F15869"/>
    <w:rsid w:val="00F16496"/>
    <w:rsid w:val="00F21201"/>
    <w:rsid w:val="00F32C79"/>
    <w:rsid w:val="00F364BA"/>
    <w:rsid w:val="00F36756"/>
    <w:rsid w:val="00F432E7"/>
    <w:rsid w:val="00F4502E"/>
    <w:rsid w:val="00F47AF6"/>
    <w:rsid w:val="00F75226"/>
    <w:rsid w:val="00F93BD8"/>
    <w:rsid w:val="00F93D14"/>
    <w:rsid w:val="00F95A16"/>
    <w:rsid w:val="00FA28A2"/>
    <w:rsid w:val="00FA36B6"/>
    <w:rsid w:val="00FA6825"/>
    <w:rsid w:val="00FB2ADE"/>
    <w:rsid w:val="00FC4E40"/>
    <w:rsid w:val="00FD5A6C"/>
    <w:rsid w:val="00FD64AC"/>
    <w:rsid w:val="00FD6D1A"/>
    <w:rsid w:val="00FE6E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6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BF7081"/>
    <w:rPr>
      <w:rFonts w:ascii="Times New Roman" w:hAnsi="Times New Roman" w:cs="Times New Roman" w:hint="default"/>
      <w:strike w:val="0"/>
      <w:dstrike w:val="0"/>
      <w:sz w:val="24"/>
      <w:szCs w:val="24"/>
      <w:u w:val="none"/>
      <w:effect w:val="none"/>
    </w:rPr>
  </w:style>
  <w:style w:type="paragraph" w:styleId="BalloonText">
    <w:name w:val="Balloon Text"/>
    <w:basedOn w:val="Normal"/>
    <w:semiHidden/>
    <w:rsid w:val="00F0515E"/>
    <w:rPr>
      <w:rFonts w:ascii="Tahoma" w:hAnsi="Tahoma" w:cs="Tahoma"/>
      <w:sz w:val="16"/>
      <w:szCs w:val="16"/>
    </w:rPr>
  </w:style>
  <w:style w:type="paragraph" w:styleId="DocumentMap">
    <w:name w:val="Document Map"/>
    <w:basedOn w:val="Normal"/>
    <w:link w:val="DocumentMapChar"/>
    <w:rsid w:val="00661FAB"/>
    <w:rPr>
      <w:rFonts w:ascii="Tahoma" w:hAnsi="Tahoma" w:cs="Tahoma"/>
      <w:sz w:val="16"/>
      <w:szCs w:val="16"/>
    </w:rPr>
  </w:style>
  <w:style w:type="character" w:customStyle="1" w:styleId="DocumentMapChar">
    <w:name w:val="Document Map Char"/>
    <w:basedOn w:val="DefaultParagraphFont"/>
    <w:link w:val="DocumentMap"/>
    <w:rsid w:val="00661FAB"/>
    <w:rPr>
      <w:rFonts w:ascii="Tahoma" w:hAnsi="Tahoma" w:cs="Tahoma"/>
      <w:sz w:val="16"/>
      <w:szCs w:val="16"/>
      <w:lang w:val="en-US" w:eastAsia="en-US"/>
    </w:rPr>
  </w:style>
  <w:style w:type="paragraph" w:styleId="Header">
    <w:name w:val="header"/>
    <w:basedOn w:val="Normal"/>
    <w:link w:val="HeaderChar"/>
    <w:uiPriority w:val="99"/>
    <w:rsid w:val="0073234B"/>
    <w:pPr>
      <w:tabs>
        <w:tab w:val="center" w:pos="4680"/>
        <w:tab w:val="right" w:pos="9360"/>
      </w:tabs>
    </w:pPr>
  </w:style>
  <w:style w:type="character" w:customStyle="1" w:styleId="HeaderChar">
    <w:name w:val="Header Char"/>
    <w:basedOn w:val="DefaultParagraphFont"/>
    <w:link w:val="Header"/>
    <w:uiPriority w:val="99"/>
    <w:rsid w:val="0073234B"/>
    <w:rPr>
      <w:sz w:val="24"/>
      <w:szCs w:val="24"/>
      <w:lang w:val="en-US" w:eastAsia="en-US"/>
    </w:rPr>
  </w:style>
  <w:style w:type="paragraph" w:styleId="Footer">
    <w:name w:val="footer"/>
    <w:basedOn w:val="Normal"/>
    <w:link w:val="FooterChar"/>
    <w:uiPriority w:val="99"/>
    <w:rsid w:val="0073234B"/>
    <w:pPr>
      <w:tabs>
        <w:tab w:val="center" w:pos="4680"/>
        <w:tab w:val="right" w:pos="9360"/>
      </w:tabs>
    </w:pPr>
  </w:style>
  <w:style w:type="character" w:customStyle="1" w:styleId="FooterChar">
    <w:name w:val="Footer Char"/>
    <w:basedOn w:val="DefaultParagraphFont"/>
    <w:link w:val="Footer"/>
    <w:uiPriority w:val="99"/>
    <w:rsid w:val="0073234B"/>
    <w:rPr>
      <w:sz w:val="24"/>
      <w:szCs w:val="24"/>
      <w:lang w:val="en-US" w:eastAsia="en-US"/>
    </w:rPr>
  </w:style>
  <w:style w:type="character" w:customStyle="1" w:styleId="style4">
    <w:name w:val="style4"/>
    <w:basedOn w:val="DefaultParagraphFont"/>
    <w:rsid w:val="00D70E80"/>
  </w:style>
  <w:style w:type="character" w:styleId="Hyperlink">
    <w:name w:val="Hyperlink"/>
    <w:basedOn w:val="DefaultParagraphFont"/>
    <w:uiPriority w:val="99"/>
    <w:unhideWhenUsed/>
    <w:rsid w:val="00E9711B"/>
    <w:rPr>
      <w:color w:val="0000FF"/>
      <w:u w:val="single"/>
    </w:rPr>
  </w:style>
  <w:style w:type="paragraph" w:styleId="ListParagraph">
    <w:name w:val="List Paragraph"/>
    <w:basedOn w:val="Normal"/>
    <w:uiPriority w:val="34"/>
    <w:qFormat/>
    <w:rsid w:val="005357CD"/>
    <w:pPr>
      <w:ind w:left="720"/>
      <w:contextualSpacing/>
    </w:pPr>
  </w:style>
  <w:style w:type="paragraph" w:styleId="NormalWeb">
    <w:name w:val="Normal (Web)"/>
    <w:basedOn w:val="Normal"/>
    <w:uiPriority w:val="99"/>
    <w:unhideWhenUsed/>
    <w:rsid w:val="00BE471C"/>
    <w:pPr>
      <w:spacing w:before="100" w:beforeAutospacing="1" w:after="100" w:afterAutospacing="1"/>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BF7081"/>
    <w:rPr>
      <w:rFonts w:ascii="Times New Roman" w:hAnsi="Times New Roman" w:cs="Times New Roman" w:hint="default"/>
      <w:strike w:val="0"/>
      <w:dstrike w:val="0"/>
      <w:sz w:val="24"/>
      <w:szCs w:val="24"/>
      <w:u w:val="none"/>
      <w:effect w:val="none"/>
    </w:rPr>
  </w:style>
  <w:style w:type="paragraph" w:styleId="BalloonText">
    <w:name w:val="Balloon Text"/>
    <w:basedOn w:val="Normal"/>
    <w:semiHidden/>
    <w:rsid w:val="00F0515E"/>
    <w:rPr>
      <w:rFonts w:ascii="Tahoma" w:hAnsi="Tahoma" w:cs="Tahoma"/>
      <w:sz w:val="16"/>
      <w:szCs w:val="16"/>
    </w:rPr>
  </w:style>
  <w:style w:type="paragraph" w:styleId="DocumentMap">
    <w:name w:val="Document Map"/>
    <w:basedOn w:val="Normal"/>
    <w:link w:val="DocumentMapChar"/>
    <w:rsid w:val="00661FAB"/>
    <w:rPr>
      <w:rFonts w:ascii="Tahoma" w:hAnsi="Tahoma" w:cs="Tahoma"/>
      <w:sz w:val="16"/>
      <w:szCs w:val="16"/>
    </w:rPr>
  </w:style>
  <w:style w:type="character" w:customStyle="1" w:styleId="DocumentMapChar">
    <w:name w:val="Document Map Char"/>
    <w:basedOn w:val="DefaultParagraphFont"/>
    <w:link w:val="DocumentMap"/>
    <w:rsid w:val="00661FAB"/>
    <w:rPr>
      <w:rFonts w:ascii="Tahoma" w:hAnsi="Tahoma" w:cs="Tahoma"/>
      <w:sz w:val="16"/>
      <w:szCs w:val="16"/>
      <w:lang w:val="en-US" w:eastAsia="en-US"/>
    </w:rPr>
  </w:style>
  <w:style w:type="paragraph" w:styleId="Header">
    <w:name w:val="header"/>
    <w:basedOn w:val="Normal"/>
    <w:link w:val="HeaderChar"/>
    <w:uiPriority w:val="99"/>
    <w:rsid w:val="0073234B"/>
    <w:pPr>
      <w:tabs>
        <w:tab w:val="center" w:pos="4680"/>
        <w:tab w:val="right" w:pos="9360"/>
      </w:tabs>
    </w:pPr>
  </w:style>
  <w:style w:type="character" w:customStyle="1" w:styleId="HeaderChar">
    <w:name w:val="Header Char"/>
    <w:basedOn w:val="DefaultParagraphFont"/>
    <w:link w:val="Header"/>
    <w:uiPriority w:val="99"/>
    <w:rsid w:val="0073234B"/>
    <w:rPr>
      <w:sz w:val="24"/>
      <w:szCs w:val="24"/>
      <w:lang w:val="en-US" w:eastAsia="en-US"/>
    </w:rPr>
  </w:style>
  <w:style w:type="paragraph" w:styleId="Footer">
    <w:name w:val="footer"/>
    <w:basedOn w:val="Normal"/>
    <w:link w:val="FooterChar"/>
    <w:uiPriority w:val="99"/>
    <w:rsid w:val="0073234B"/>
    <w:pPr>
      <w:tabs>
        <w:tab w:val="center" w:pos="4680"/>
        <w:tab w:val="right" w:pos="9360"/>
      </w:tabs>
    </w:pPr>
  </w:style>
  <w:style w:type="character" w:customStyle="1" w:styleId="FooterChar">
    <w:name w:val="Footer Char"/>
    <w:basedOn w:val="DefaultParagraphFont"/>
    <w:link w:val="Footer"/>
    <w:uiPriority w:val="99"/>
    <w:rsid w:val="0073234B"/>
    <w:rPr>
      <w:sz w:val="24"/>
      <w:szCs w:val="24"/>
      <w:lang w:val="en-US" w:eastAsia="en-US"/>
    </w:rPr>
  </w:style>
  <w:style w:type="character" w:customStyle="1" w:styleId="style4">
    <w:name w:val="style4"/>
    <w:basedOn w:val="DefaultParagraphFont"/>
    <w:rsid w:val="00D70E80"/>
  </w:style>
  <w:style w:type="character" w:styleId="Hyperlink">
    <w:name w:val="Hyperlink"/>
    <w:basedOn w:val="DefaultParagraphFont"/>
    <w:uiPriority w:val="99"/>
    <w:unhideWhenUsed/>
    <w:rsid w:val="00E9711B"/>
    <w:rPr>
      <w:color w:val="0000FF"/>
      <w:u w:val="single"/>
    </w:rPr>
  </w:style>
  <w:style w:type="paragraph" w:styleId="ListParagraph">
    <w:name w:val="List Paragraph"/>
    <w:basedOn w:val="Normal"/>
    <w:uiPriority w:val="34"/>
    <w:qFormat/>
    <w:rsid w:val="005357CD"/>
    <w:pPr>
      <w:ind w:left="720"/>
      <w:contextualSpacing/>
    </w:pPr>
  </w:style>
  <w:style w:type="paragraph" w:styleId="NormalWeb">
    <w:name w:val="Normal (Web)"/>
    <w:basedOn w:val="Normal"/>
    <w:uiPriority w:val="99"/>
    <w:unhideWhenUsed/>
    <w:rsid w:val="00BE471C"/>
    <w:pPr>
      <w:spacing w:before="100" w:beforeAutospacing="1" w:after="100" w:afterAutospacing="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5453">
      <w:bodyDiv w:val="1"/>
      <w:marLeft w:val="0"/>
      <w:marRight w:val="0"/>
      <w:marTop w:val="0"/>
      <w:marBottom w:val="0"/>
      <w:divBdr>
        <w:top w:val="none" w:sz="0" w:space="0" w:color="auto"/>
        <w:left w:val="none" w:sz="0" w:space="0" w:color="auto"/>
        <w:bottom w:val="none" w:sz="0" w:space="0" w:color="auto"/>
        <w:right w:val="none" w:sz="0" w:space="0" w:color="auto"/>
      </w:divBdr>
    </w:div>
    <w:div w:id="272250964">
      <w:bodyDiv w:val="1"/>
      <w:marLeft w:val="0"/>
      <w:marRight w:val="0"/>
      <w:marTop w:val="0"/>
      <w:marBottom w:val="0"/>
      <w:divBdr>
        <w:top w:val="none" w:sz="0" w:space="0" w:color="auto"/>
        <w:left w:val="none" w:sz="0" w:space="0" w:color="auto"/>
        <w:bottom w:val="none" w:sz="0" w:space="0" w:color="auto"/>
        <w:right w:val="none" w:sz="0" w:space="0" w:color="auto"/>
      </w:divBdr>
      <w:divsChild>
        <w:div w:id="1519389794">
          <w:marLeft w:val="0"/>
          <w:marRight w:val="0"/>
          <w:marTop w:val="0"/>
          <w:marBottom w:val="0"/>
          <w:divBdr>
            <w:top w:val="none" w:sz="0" w:space="0" w:color="auto"/>
            <w:left w:val="none" w:sz="0" w:space="0" w:color="auto"/>
            <w:bottom w:val="none" w:sz="0" w:space="0" w:color="auto"/>
            <w:right w:val="none" w:sz="0" w:space="0" w:color="auto"/>
          </w:divBdr>
          <w:divsChild>
            <w:div w:id="390688454">
              <w:marLeft w:val="0"/>
              <w:marRight w:val="0"/>
              <w:marTop w:val="0"/>
              <w:marBottom w:val="0"/>
              <w:divBdr>
                <w:top w:val="none" w:sz="0" w:space="0" w:color="auto"/>
                <w:left w:val="none" w:sz="0" w:space="0" w:color="auto"/>
                <w:bottom w:val="none" w:sz="0" w:space="0" w:color="auto"/>
                <w:right w:val="none" w:sz="0" w:space="0" w:color="auto"/>
              </w:divBdr>
            </w:div>
            <w:div w:id="588006200">
              <w:marLeft w:val="0"/>
              <w:marRight w:val="0"/>
              <w:marTop w:val="0"/>
              <w:marBottom w:val="0"/>
              <w:divBdr>
                <w:top w:val="none" w:sz="0" w:space="0" w:color="auto"/>
                <w:left w:val="none" w:sz="0" w:space="0" w:color="auto"/>
                <w:bottom w:val="none" w:sz="0" w:space="0" w:color="auto"/>
                <w:right w:val="none" w:sz="0" w:space="0" w:color="auto"/>
              </w:divBdr>
            </w:div>
            <w:div w:id="12059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6008">
      <w:bodyDiv w:val="1"/>
      <w:marLeft w:val="0"/>
      <w:marRight w:val="0"/>
      <w:marTop w:val="0"/>
      <w:marBottom w:val="0"/>
      <w:divBdr>
        <w:top w:val="none" w:sz="0" w:space="0" w:color="auto"/>
        <w:left w:val="none" w:sz="0" w:space="0" w:color="auto"/>
        <w:bottom w:val="none" w:sz="0" w:space="0" w:color="auto"/>
        <w:right w:val="none" w:sz="0" w:space="0" w:color="auto"/>
      </w:divBdr>
    </w:div>
    <w:div w:id="815797720">
      <w:bodyDiv w:val="1"/>
      <w:marLeft w:val="0"/>
      <w:marRight w:val="0"/>
      <w:marTop w:val="0"/>
      <w:marBottom w:val="0"/>
      <w:divBdr>
        <w:top w:val="none" w:sz="0" w:space="0" w:color="auto"/>
        <w:left w:val="none" w:sz="0" w:space="0" w:color="auto"/>
        <w:bottom w:val="none" w:sz="0" w:space="0" w:color="auto"/>
        <w:right w:val="none" w:sz="0" w:space="0" w:color="auto"/>
      </w:divBdr>
    </w:div>
    <w:div w:id="840006995">
      <w:bodyDiv w:val="1"/>
      <w:marLeft w:val="0"/>
      <w:marRight w:val="0"/>
      <w:marTop w:val="0"/>
      <w:marBottom w:val="0"/>
      <w:divBdr>
        <w:top w:val="none" w:sz="0" w:space="0" w:color="auto"/>
        <w:left w:val="none" w:sz="0" w:space="0" w:color="auto"/>
        <w:bottom w:val="none" w:sz="0" w:space="0" w:color="auto"/>
        <w:right w:val="none" w:sz="0" w:space="0" w:color="auto"/>
      </w:divBdr>
      <w:divsChild>
        <w:div w:id="781000984">
          <w:marLeft w:val="0"/>
          <w:marRight w:val="0"/>
          <w:marTop w:val="0"/>
          <w:marBottom w:val="0"/>
          <w:divBdr>
            <w:top w:val="none" w:sz="0" w:space="0" w:color="auto"/>
            <w:left w:val="none" w:sz="0" w:space="0" w:color="auto"/>
            <w:bottom w:val="none" w:sz="0" w:space="0" w:color="auto"/>
            <w:right w:val="none" w:sz="0" w:space="0" w:color="auto"/>
          </w:divBdr>
          <w:divsChild>
            <w:div w:id="132795671">
              <w:marLeft w:val="0"/>
              <w:marRight w:val="0"/>
              <w:marTop w:val="0"/>
              <w:marBottom w:val="0"/>
              <w:divBdr>
                <w:top w:val="none" w:sz="0" w:space="0" w:color="auto"/>
                <w:left w:val="none" w:sz="0" w:space="0" w:color="auto"/>
                <w:bottom w:val="none" w:sz="0" w:space="0" w:color="auto"/>
                <w:right w:val="none" w:sz="0" w:space="0" w:color="auto"/>
              </w:divBdr>
            </w:div>
            <w:div w:id="167646531">
              <w:marLeft w:val="0"/>
              <w:marRight w:val="0"/>
              <w:marTop w:val="0"/>
              <w:marBottom w:val="0"/>
              <w:divBdr>
                <w:top w:val="none" w:sz="0" w:space="0" w:color="auto"/>
                <w:left w:val="none" w:sz="0" w:space="0" w:color="auto"/>
                <w:bottom w:val="none" w:sz="0" w:space="0" w:color="auto"/>
                <w:right w:val="none" w:sz="0" w:space="0" w:color="auto"/>
              </w:divBdr>
            </w:div>
            <w:div w:id="10118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60344">
      <w:bodyDiv w:val="1"/>
      <w:marLeft w:val="0"/>
      <w:marRight w:val="0"/>
      <w:marTop w:val="0"/>
      <w:marBottom w:val="0"/>
      <w:divBdr>
        <w:top w:val="none" w:sz="0" w:space="0" w:color="auto"/>
        <w:left w:val="none" w:sz="0" w:space="0" w:color="auto"/>
        <w:bottom w:val="none" w:sz="0" w:space="0" w:color="auto"/>
        <w:right w:val="none" w:sz="0" w:space="0" w:color="auto"/>
      </w:divBdr>
      <w:divsChild>
        <w:div w:id="687220445">
          <w:marLeft w:val="0"/>
          <w:marRight w:val="0"/>
          <w:marTop w:val="0"/>
          <w:marBottom w:val="0"/>
          <w:divBdr>
            <w:top w:val="none" w:sz="0" w:space="0" w:color="auto"/>
            <w:left w:val="none" w:sz="0" w:space="0" w:color="auto"/>
            <w:bottom w:val="none" w:sz="0" w:space="0" w:color="auto"/>
            <w:right w:val="none" w:sz="0" w:space="0" w:color="auto"/>
          </w:divBdr>
          <w:divsChild>
            <w:div w:id="14327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rdadson@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Name</vt:lpstr>
    </vt:vector>
  </TitlesOfParts>
  <Company>Faculty of Graduate Studies - UBC</Company>
  <LinksUpToDate>false</LinksUpToDate>
  <CharactersWithSpaces>25418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Louise Mol</dc:creator>
  <cp:keywords/>
  <dc:description/>
  <cp:lastModifiedBy>Ankit</cp:lastModifiedBy>
  <cp:revision>5</cp:revision>
  <cp:lastPrinted>2018-09-24T19:56:00Z</cp:lastPrinted>
  <dcterms:created xsi:type="dcterms:W3CDTF">2019-12-28T06:49:00Z</dcterms:created>
  <dcterms:modified xsi:type="dcterms:W3CDTF">2020-01-31T04:42:00Z</dcterms:modified>
</cp:coreProperties>
</file>